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EC748" w14:textId="5319C6F8" w:rsidR="00786DB2" w:rsidRPr="00431EE7" w:rsidRDefault="00431EE7" w:rsidP="00F4593C">
      <w:pPr>
        <w:pStyle w:val="Sous-titre"/>
        <w:keepNext w:val="0"/>
        <w:keepLines w:val="0"/>
        <w:spacing w:after="200"/>
        <w:jc w:val="center"/>
        <w:rPr>
          <w:rFonts w:ascii="Century Gothic" w:eastAsiaTheme="majorEastAsia" w:hAnsi="Century Gothic" w:cstheme="majorBidi"/>
          <w:iCs/>
          <w:color w:val="5AA936"/>
          <w:spacing w:val="10"/>
          <w:sz w:val="32"/>
          <w:szCs w:val="32"/>
          <w:lang w:val="fr-FR"/>
        </w:rPr>
      </w:pPr>
      <w:bookmarkStart w:id="0" w:name="_GoBack"/>
      <w:r w:rsidRPr="00431EE7">
        <w:rPr>
          <w:rFonts w:ascii="Century Gothic" w:eastAsiaTheme="majorEastAsia" w:hAnsi="Century Gothic" w:cstheme="majorBidi"/>
          <w:iCs/>
          <w:color w:val="5AA936"/>
          <w:spacing w:val="10"/>
          <w:sz w:val="32"/>
          <w:szCs w:val="32"/>
          <w:lang w:val="fr-FR"/>
        </w:rPr>
        <w:t xml:space="preserve">Projet </w:t>
      </w:r>
      <w:r w:rsidR="00A23E7B" w:rsidRPr="00431EE7">
        <w:rPr>
          <w:rFonts w:ascii="Century Gothic" w:eastAsiaTheme="majorEastAsia" w:hAnsi="Century Gothic" w:cstheme="majorBidi"/>
          <w:iCs/>
          <w:color w:val="5AA936"/>
          <w:spacing w:val="10"/>
          <w:sz w:val="32"/>
          <w:szCs w:val="32"/>
          <w:lang w:val="fr-FR"/>
        </w:rPr>
        <w:t xml:space="preserve">PAGOF </w:t>
      </w:r>
      <w:r w:rsidRPr="00431EE7">
        <w:rPr>
          <w:rFonts w:ascii="Century Gothic" w:eastAsiaTheme="majorEastAsia" w:hAnsi="Century Gothic" w:cstheme="majorBidi"/>
          <w:iCs/>
          <w:color w:val="5AA936"/>
          <w:spacing w:val="10"/>
          <w:sz w:val="32"/>
          <w:szCs w:val="32"/>
          <w:lang w:val="fr-FR"/>
        </w:rPr>
        <w:t>– Formation de base</w:t>
      </w:r>
      <w:r>
        <w:rPr>
          <w:rFonts w:ascii="Century Gothic" w:eastAsiaTheme="majorEastAsia" w:hAnsi="Century Gothic" w:cstheme="majorBidi"/>
          <w:iCs/>
          <w:color w:val="5AA936"/>
          <w:spacing w:val="10"/>
          <w:sz w:val="32"/>
          <w:szCs w:val="32"/>
          <w:lang w:val="fr-FR"/>
        </w:rPr>
        <w:t xml:space="preserve"> sur l’Open Data</w:t>
      </w:r>
    </w:p>
    <w:p w14:paraId="6983BB10" w14:textId="68998198" w:rsidR="008F317F" w:rsidRPr="00786DB2" w:rsidRDefault="00B34F75" w:rsidP="00F4593C">
      <w:pPr>
        <w:pStyle w:val="Titre1"/>
        <w:keepNext w:val="0"/>
        <w:keepLines w:val="0"/>
        <w:spacing w:before="480" w:after="0"/>
        <w:contextualSpacing/>
        <w:jc w:val="center"/>
        <w:rPr>
          <w:rFonts w:ascii="Century Gothic" w:eastAsiaTheme="majorEastAsia" w:hAnsi="Century Gothic" w:cstheme="majorBidi"/>
          <w:color w:val="251854"/>
          <w:spacing w:val="5"/>
          <w:sz w:val="36"/>
          <w:szCs w:val="36"/>
          <w:u w:val="single"/>
          <w:lang w:val="en-US"/>
        </w:rPr>
      </w:pPr>
      <w:bookmarkStart w:id="1" w:name="_2q6yqb6k2ecf" w:colFirst="0" w:colLast="0"/>
      <w:bookmarkEnd w:id="1"/>
      <w:r w:rsidRPr="00786DB2">
        <w:rPr>
          <w:rFonts w:ascii="Century Gothic" w:eastAsiaTheme="majorEastAsia" w:hAnsi="Century Gothic" w:cstheme="majorBidi"/>
          <w:color w:val="251854"/>
          <w:spacing w:val="5"/>
          <w:sz w:val="36"/>
          <w:szCs w:val="36"/>
          <w:u w:val="single"/>
          <w:lang w:val="en-US"/>
        </w:rPr>
        <w:t>Agenda</w:t>
      </w:r>
    </w:p>
    <w:bookmarkEnd w:id="0"/>
    <w:p w14:paraId="7DAC4F9E" w14:textId="77777777" w:rsidR="00786DB2" w:rsidRDefault="00786DB2"/>
    <w:p w14:paraId="5677556F" w14:textId="79812E9B" w:rsidR="008F317F" w:rsidRDefault="00A23E7B" w:rsidP="00786DB2">
      <w:pPr>
        <w:pStyle w:val="Paragraphedeliste"/>
        <w:numPr>
          <w:ilvl w:val="0"/>
          <w:numId w:val="6"/>
        </w:numPr>
      </w:pPr>
      <w:r>
        <w:t>JOUR</w:t>
      </w:r>
      <w:r w:rsidR="00B34F75">
        <w:t xml:space="preserve"> 1</w:t>
      </w:r>
    </w:p>
    <w:p w14:paraId="3B15790A" w14:textId="77777777" w:rsidR="008F317F" w:rsidRDefault="008F317F"/>
    <w:tbl>
      <w:tblPr>
        <w:tblStyle w:val="a0"/>
        <w:tblW w:w="10008" w:type="dxa"/>
        <w:tblInd w:w="-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1702"/>
        <w:gridCol w:w="850"/>
        <w:gridCol w:w="2268"/>
        <w:gridCol w:w="4730"/>
      </w:tblGrid>
      <w:tr w:rsidR="00182F9E" w:rsidRPr="00786DB2" w14:paraId="2C380F52" w14:textId="77777777" w:rsidTr="00AE776B">
        <w:trPr>
          <w:trHeight w:val="39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135D2" w14:textId="37B7CCF7" w:rsidR="00182F9E" w:rsidRPr="00786DB2" w:rsidRDefault="00AE776B" w:rsidP="00AE776B">
            <w:pPr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942E" w14:textId="77777777" w:rsidR="00182F9E" w:rsidRPr="00786DB2" w:rsidRDefault="00182F9E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SESSION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68DA" w14:textId="77777777" w:rsidR="00182F9E" w:rsidRPr="00786DB2" w:rsidRDefault="00182F9E">
            <w:pPr>
              <w:ind w:left="-30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3941" w14:textId="77777777" w:rsidR="00182F9E" w:rsidRPr="00786DB2" w:rsidRDefault="00182F9E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OBJECTIVE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34615" w14:textId="71810C6A" w:rsidR="00182F9E" w:rsidRPr="00786DB2" w:rsidRDefault="00182F9E">
            <w:pPr>
              <w:ind w:left="283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DESCRIPTION</w:t>
            </w:r>
          </w:p>
        </w:tc>
      </w:tr>
      <w:tr w:rsidR="00182F9E" w:rsidRPr="00F4593C" w14:paraId="471429D2" w14:textId="77777777" w:rsidTr="00AE776B">
        <w:trPr>
          <w:trHeight w:val="79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987F" w14:textId="27CA8FED" w:rsidR="00182F9E" w:rsidRPr="00786DB2" w:rsidRDefault="00AE776B" w:rsidP="00AE776B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4CEC" w14:textId="76EF8DC0" w:rsidR="00182F9E" w:rsidRPr="00786DB2" w:rsidRDefault="00182F9E" w:rsidP="00AE776B">
            <w:pPr>
              <w:rPr>
                <w:rFonts w:ascii="Tahoma" w:eastAsia="Verdan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Verdana" w:hAnsi="Tahoma" w:cs="Tahoma"/>
                <w:sz w:val="18"/>
                <w:szCs w:val="18"/>
              </w:rPr>
              <w:t>Ouverture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05A0" w14:textId="2F193FA9" w:rsidR="00182F9E" w:rsidRPr="00786DB2" w:rsidRDefault="00182F9E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09:00 10:</w:t>
            </w:r>
            <w:r>
              <w:rPr>
                <w:rFonts w:ascii="Tahoma" w:eastAsia="Verdana" w:hAnsi="Tahoma" w:cs="Tahom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7A9C2" w14:textId="267719CD" w:rsidR="00182F9E" w:rsidRPr="00A23E7B" w:rsidRDefault="00182F9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A23E7B">
              <w:rPr>
                <w:rFonts w:ascii="Tahoma" w:eastAsia="Verdana" w:hAnsi="Tahoma" w:cs="Tahoma"/>
                <w:sz w:val="18"/>
                <w:szCs w:val="18"/>
                <w:lang w:val="fr-FR"/>
              </w:rPr>
              <w:t>Cérémonie d’ouverture et séance presse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9145E" w14:textId="77777777" w:rsidR="00182F9E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Mot introductif de l’ANPTIC</w:t>
            </w:r>
          </w:p>
          <w:p w14:paraId="7050ADD5" w14:textId="77777777" w:rsidR="00182F9E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Discours du partenaire (AFD)</w:t>
            </w:r>
          </w:p>
          <w:p w14:paraId="1494DCB7" w14:textId="77777777" w:rsidR="00182F9E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Discours d’ouverture Ministre</w:t>
            </w:r>
          </w:p>
          <w:p w14:paraId="090D7968" w14:textId="657EE6D7" w:rsidR="00182F9E" w:rsidRPr="00A23E7B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Interviews pour la presse </w:t>
            </w:r>
          </w:p>
        </w:tc>
      </w:tr>
      <w:tr w:rsidR="00182F9E" w:rsidRPr="00786DB2" w14:paraId="53E8C3F0" w14:textId="77777777" w:rsidTr="00182F9E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7177" w14:textId="14B18637" w:rsidR="00182F9E" w:rsidRPr="00786DB2" w:rsidRDefault="00182F9E" w:rsidP="00182F9E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CAFÉ – 30 MINUTES</w:t>
            </w:r>
          </w:p>
        </w:tc>
      </w:tr>
      <w:tr w:rsidR="00643B52" w:rsidRPr="00F4593C" w14:paraId="27B243B6" w14:textId="77777777" w:rsidTr="00CB1A79">
        <w:trPr>
          <w:trHeight w:val="67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B400" w14:textId="77777777" w:rsidR="00643B52" w:rsidRPr="00786DB2" w:rsidRDefault="00643B52">
            <w:pPr>
              <w:ind w:left="-460"/>
              <w:jc w:val="center"/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31C6" w14:textId="444DF151" w:rsidR="00643B52" w:rsidRDefault="00462B27" w:rsidP="0085085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Introduction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D3852" w14:textId="77777777" w:rsidR="00462B27" w:rsidRPr="00786DB2" w:rsidRDefault="00462B27" w:rsidP="00462B27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11:</w:t>
            </w:r>
            <w:r>
              <w:rPr>
                <w:rFonts w:ascii="Tahoma" w:eastAsia="Verdana" w:hAnsi="Tahoma" w:cs="Tahoma"/>
                <w:sz w:val="18"/>
                <w:szCs w:val="18"/>
              </w:rPr>
              <w:t>00</w:t>
            </w:r>
          </w:p>
          <w:p w14:paraId="5D116799" w14:textId="7D32D9E2" w:rsidR="00643B52" w:rsidRPr="00786DB2" w:rsidRDefault="00462B27" w:rsidP="00462B27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11:30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03D5B" w14:textId="59E7F681" w:rsidR="00643B52" w:rsidRPr="00182F9E" w:rsidRDefault="00462B27" w:rsidP="00182F9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Connaitre le contexte de la formation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D807" w14:textId="1A4F2C61" w:rsidR="00643B52" w:rsidRDefault="00462B27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Présentation du PAGOF et du PGO</w:t>
            </w:r>
            <w:r w:rsidR="00CB1A79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(ANPTIC)</w:t>
            </w:r>
          </w:p>
        </w:tc>
      </w:tr>
      <w:tr w:rsidR="00182F9E" w:rsidRPr="00F4593C" w14:paraId="0587F869" w14:textId="77777777" w:rsidTr="00AE776B">
        <w:trPr>
          <w:trHeight w:val="79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7E60" w14:textId="4F426D9F" w:rsidR="00182F9E" w:rsidRPr="008219D0" w:rsidRDefault="00182F9E">
            <w:pPr>
              <w:ind w:left="-460"/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946D7" w14:textId="055C0E73" w:rsidR="00182F9E" w:rsidRPr="00786DB2" w:rsidRDefault="00AE776B" w:rsidP="0085085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I</w:t>
            </w:r>
            <w:r w:rsidR="00182F9E">
              <w:rPr>
                <w:rFonts w:ascii="Tahoma" w:eastAsia="Verdana" w:hAnsi="Tahoma" w:cs="Tahoma"/>
                <w:sz w:val="18"/>
                <w:szCs w:val="18"/>
              </w:rPr>
              <w:t>ntroduction</w:t>
            </w:r>
            <w:r w:rsidR="00182F9E" w:rsidRPr="00786DB2">
              <w:rPr>
                <w:rFonts w:ascii="Tahoma" w:eastAsia="Verdana" w:hAnsi="Tahoma" w:cs="Tahoma"/>
                <w:sz w:val="18"/>
                <w:szCs w:val="18"/>
              </w:rPr>
              <w:tab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55E71" w14:textId="4422C97C" w:rsidR="00182F9E" w:rsidRPr="00786DB2" w:rsidRDefault="00182F9E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11:</w:t>
            </w:r>
            <w:r w:rsidR="00462B27">
              <w:rPr>
                <w:rFonts w:ascii="Tahoma" w:eastAsia="Verdana" w:hAnsi="Tahoma" w:cs="Tahoma"/>
                <w:sz w:val="18"/>
                <w:szCs w:val="18"/>
              </w:rPr>
              <w:t>3</w:t>
            </w:r>
            <w:r>
              <w:rPr>
                <w:rFonts w:ascii="Tahoma" w:eastAsia="Verdana" w:hAnsi="Tahoma" w:cs="Tahoma"/>
                <w:sz w:val="18"/>
                <w:szCs w:val="18"/>
              </w:rPr>
              <w:t>0</w:t>
            </w:r>
          </w:p>
          <w:p w14:paraId="347627FA" w14:textId="05986F78" w:rsidR="00182F9E" w:rsidRPr="00786DB2" w:rsidRDefault="00182F9E" w:rsidP="00DE2B61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12:</w:t>
            </w:r>
            <w:r w:rsidR="00462B27">
              <w:rPr>
                <w:rFonts w:ascii="Tahoma" w:eastAsia="Verdana" w:hAnsi="Tahoma" w:cs="Tahoma"/>
                <w:sz w:val="18"/>
                <w:szCs w:val="18"/>
              </w:rPr>
              <w:t>3</w:t>
            </w:r>
            <w:r>
              <w:rPr>
                <w:rFonts w:ascii="Tahoma" w:eastAsia="Verdana" w:hAnsi="Tahoma" w:cs="Tahoma"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8332" w14:textId="4BC46D52" w:rsidR="00182F9E" w:rsidRPr="00A23E7B" w:rsidRDefault="00182F9E" w:rsidP="00182F9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S’acclimater, faire connaissances de tous les acteurs dans la salle et 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connaître les objectifs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59E8" w14:textId="77777777" w:rsidR="00182F9E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Mot d’ouverture des facilitateurs</w:t>
            </w:r>
          </w:p>
          <w:p w14:paraId="4B175896" w14:textId="77777777" w:rsidR="008F0EC4" w:rsidRDefault="00AE776B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Présentation des participants</w:t>
            </w:r>
          </w:p>
          <w:p w14:paraId="068C1D1A" w14:textId="2AEAEF9D" w:rsidR="00A57F84" w:rsidRDefault="00A57F84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Les attentes des </w:t>
            </w:r>
            <w:proofErr w:type="spellStart"/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particpants</w:t>
            </w:r>
            <w:proofErr w:type="spellEnd"/>
          </w:p>
          <w:p w14:paraId="50BE062D" w14:textId="3C579216" w:rsidR="00182F9E" w:rsidRPr="00182F9E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Présentation de la formation et définition des objectifs</w:t>
            </w:r>
          </w:p>
        </w:tc>
      </w:tr>
      <w:tr w:rsidR="00182F9E" w:rsidRPr="00F4593C" w14:paraId="1F471296" w14:textId="77777777" w:rsidTr="00AE776B">
        <w:trPr>
          <w:trHeight w:val="1214"/>
        </w:trPr>
        <w:tc>
          <w:tcPr>
            <w:tcW w:w="458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199AD" w14:textId="2F2266C0" w:rsidR="00182F9E" w:rsidRPr="00182F9E" w:rsidRDefault="00AE776B" w:rsidP="00AE776B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>2</w:t>
            </w:r>
          </w:p>
        </w:tc>
        <w:tc>
          <w:tcPr>
            <w:tcW w:w="17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7143" w14:textId="7035E0AC" w:rsidR="00911BE3" w:rsidRPr="00182F9E" w:rsidRDefault="00AE776B" w:rsidP="00AE776B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>Les fondamentaux</w:t>
            </w:r>
            <w:r w:rsidR="00911BE3">
              <w:rPr>
                <w:rFonts w:ascii="Tahoma" w:hAnsi="Tahoma" w:cs="Tahoma"/>
                <w:sz w:val="18"/>
                <w:szCs w:val="18"/>
                <w:lang w:val="fr-FR"/>
              </w:rPr>
              <w:t xml:space="preserve"> du numérique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4E4B" w14:textId="43F904C4" w:rsidR="00182F9E" w:rsidRPr="00786DB2" w:rsidRDefault="00182F9E" w:rsidP="00182F9E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1</w:t>
            </w:r>
            <w:r w:rsidR="00AE776B">
              <w:rPr>
                <w:rFonts w:ascii="Tahoma" w:eastAsia="Verdana" w:hAnsi="Tahoma" w:cs="Tahoma"/>
                <w:sz w:val="18"/>
                <w:szCs w:val="18"/>
              </w:rPr>
              <w:t>2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>:</w:t>
            </w:r>
            <w:r w:rsidR="00462B27">
              <w:rPr>
                <w:rFonts w:ascii="Tahoma" w:eastAsia="Verdana" w:hAnsi="Tahoma" w:cs="Tahoma"/>
                <w:sz w:val="18"/>
                <w:szCs w:val="18"/>
              </w:rPr>
              <w:t>3</w:t>
            </w:r>
            <w:r>
              <w:rPr>
                <w:rFonts w:ascii="Tahoma" w:eastAsia="Verdana" w:hAnsi="Tahoma" w:cs="Tahoma"/>
                <w:sz w:val="18"/>
                <w:szCs w:val="18"/>
              </w:rPr>
              <w:t>0</w:t>
            </w:r>
          </w:p>
          <w:p w14:paraId="5C9D9AB9" w14:textId="6056D869" w:rsidR="00182F9E" w:rsidRPr="00786DB2" w:rsidRDefault="00AE776B" w:rsidP="00182F9E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13</w:t>
            </w:r>
            <w:r w:rsidR="00182F9E" w:rsidRPr="00786DB2">
              <w:rPr>
                <w:rFonts w:ascii="Tahoma" w:eastAsia="Verdana" w:hAnsi="Tahoma" w:cs="Tahoma"/>
                <w:sz w:val="18"/>
                <w:szCs w:val="18"/>
              </w:rPr>
              <w:t>:</w:t>
            </w:r>
            <w:r w:rsidR="00182F9E">
              <w:rPr>
                <w:rFonts w:ascii="Tahoma" w:eastAsia="Verdana" w:hAnsi="Tahoma" w:cs="Tahom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C281" w14:textId="7295ACC6" w:rsidR="00182F9E" w:rsidRPr="00A23E7B" w:rsidRDefault="00AE776B" w:rsidP="00182F9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Maîtriser les c</w:t>
            </w:r>
            <w:r w:rsidR="00182F9E" w:rsidRPr="00A23E7B">
              <w:rPr>
                <w:rFonts w:ascii="Tahoma" w:eastAsia="Verdana" w:hAnsi="Tahoma" w:cs="Tahoma"/>
                <w:sz w:val="18"/>
                <w:szCs w:val="18"/>
                <w:lang w:val="fr-FR"/>
              </w:rPr>
              <w:t>oncepts pratiques reliés au</w:t>
            </w:r>
            <w:r w:rsid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</w:t>
            </w:r>
            <w:r w:rsidR="00182F9E" w:rsidRPr="00A23E7B">
              <w:rPr>
                <w:rFonts w:ascii="Tahoma" w:eastAsia="Verdana" w:hAnsi="Tahoma" w:cs="Tahoma"/>
                <w:sz w:val="18"/>
                <w:szCs w:val="18"/>
                <w:lang w:val="fr-FR"/>
              </w:rPr>
              <w:t>numérique</w:t>
            </w:r>
            <w:r w:rsid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et aux données</w:t>
            </w:r>
          </w:p>
          <w:p w14:paraId="7653176F" w14:textId="4738C43A" w:rsidR="00182F9E" w:rsidRPr="00182F9E" w:rsidRDefault="00182F9E" w:rsidP="00182F9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FC66" w14:textId="28935192" w:rsidR="00182F9E" w:rsidRPr="00182F9E" w:rsidRDefault="00182F9E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Définition des concepts au cœur de la </w:t>
            </w:r>
            <w:proofErr w:type="spellStart"/>
            <w:r w:rsidRP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>littératie</w:t>
            </w:r>
            <w:proofErr w:type="spellEnd"/>
            <w:r w:rsidRP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numérique 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(</w:t>
            </w:r>
            <w:r w:rsidRP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>ma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î</w:t>
            </w:r>
            <w:r w:rsidRP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>trise d'internet, l'alphabétisation aux outils numériques et aux technologies de l'information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)</w:t>
            </w:r>
            <w:r w:rsidRPr="00182F9E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 </w:t>
            </w:r>
          </w:p>
        </w:tc>
      </w:tr>
      <w:tr w:rsidR="00AE776B" w:rsidRPr="00786DB2" w14:paraId="18E3A084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C8D1" w14:textId="600231EE" w:rsidR="00AE776B" w:rsidRPr="00786DB2" w:rsidRDefault="00AE776B" w:rsidP="002C0B62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DEJEUNER – 1 HEURE</w:t>
            </w:r>
          </w:p>
        </w:tc>
      </w:tr>
      <w:tr w:rsidR="00431EE7" w:rsidRPr="00F4593C" w14:paraId="7BDB31EA" w14:textId="77777777" w:rsidTr="008F0EC4">
        <w:trPr>
          <w:trHeight w:val="1140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D412" w14:textId="60802D1C" w:rsidR="00431EE7" w:rsidRPr="00182F9E" w:rsidRDefault="00431EE7" w:rsidP="00911BE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6645" w14:textId="547943EA" w:rsidR="00431EE7" w:rsidRPr="00182F9E" w:rsidRDefault="00911BE3" w:rsidP="00911BE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Les fondamentaux de l’Open Data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E7B0" w14:textId="77777777" w:rsidR="00431EE7" w:rsidRDefault="00431EE7" w:rsidP="00AE776B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14:30</w:t>
            </w:r>
          </w:p>
          <w:p w14:paraId="133C0F7C" w14:textId="443E3973" w:rsidR="00431EE7" w:rsidRPr="00786DB2" w:rsidRDefault="00431EE7" w:rsidP="00AE776B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C38B" w14:textId="6654ECE8" w:rsidR="00431EE7" w:rsidRPr="00AE776B" w:rsidRDefault="00431EE7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Comprendre les c</w:t>
            </w:r>
            <w:r w:rsidRPr="00AE776B">
              <w:rPr>
                <w:rFonts w:ascii="Tahoma" w:eastAsia="Verdana" w:hAnsi="Tahoma" w:cs="Tahoma"/>
                <w:sz w:val="18"/>
                <w:szCs w:val="18"/>
                <w:lang w:val="fr-FR"/>
              </w:rPr>
              <w:t>oncepts fondamentaux de l’Open Data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, leur pertinence et les enjeux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6784" w14:textId="5E7F6E31" w:rsidR="00431EE7" w:rsidRPr="00AE776B" w:rsidRDefault="00431EE7" w:rsidP="008F0EC4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Définition des </w:t>
            </w:r>
            <w:r w:rsidRPr="00AE776B">
              <w:rPr>
                <w:rFonts w:ascii="Tahoma" w:eastAsia="Verdana" w:hAnsi="Tahoma" w:cs="Tahoma"/>
                <w:sz w:val="18"/>
                <w:szCs w:val="18"/>
                <w:lang w:val="fr-FR"/>
              </w:rPr>
              <w:t>principes des données ouvertes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et des bénéfices du niveau international au niveau national</w:t>
            </w:r>
          </w:p>
        </w:tc>
      </w:tr>
      <w:tr w:rsidR="00431EE7" w:rsidRPr="00F4593C" w14:paraId="1B3E7B5D" w14:textId="77777777" w:rsidTr="00475F3E">
        <w:trPr>
          <w:trHeight w:val="114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4ABD" w14:textId="77777777" w:rsidR="00431EE7" w:rsidRPr="00AE776B" w:rsidRDefault="00431EE7" w:rsidP="00DE2B61">
            <w:pPr>
              <w:ind w:left="-460"/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F459" w14:textId="43137690" w:rsidR="00431EE7" w:rsidRPr="008F0EC4" w:rsidRDefault="008F0EC4">
            <w:pPr>
              <w:rPr>
                <w:rFonts w:ascii="Tahoma" w:eastAsia="Verdana" w:hAnsi="Tahoma" w:cs="Tahoma"/>
                <w:sz w:val="18"/>
                <w:szCs w:val="18"/>
                <w:lang w:val="en-US"/>
              </w:rPr>
            </w:pPr>
            <w:proofErr w:type="spellStart"/>
            <w:r w:rsidRPr="008F0EC4">
              <w:rPr>
                <w:rFonts w:ascii="Tahoma" w:eastAsia="Verdana" w:hAnsi="Tahoma" w:cs="Tahoma"/>
                <w:sz w:val="18"/>
                <w:szCs w:val="18"/>
                <w:lang w:val="en-US"/>
              </w:rPr>
              <w:t>L’Open</w:t>
            </w:r>
            <w:proofErr w:type="spellEnd"/>
            <w:r w:rsidRPr="008F0EC4">
              <w:rPr>
                <w:rFonts w:ascii="Tahoma" w:eastAsia="Verdana" w:hAnsi="Tahoma" w:cs="Tahoma"/>
                <w:sz w:val="18"/>
                <w:szCs w:val="18"/>
                <w:lang w:val="en-US"/>
              </w:rPr>
              <w:t xml:space="preserve"> Data au Burkina Faso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0325" w14:textId="77777777" w:rsidR="00431EE7" w:rsidRDefault="00431EE7" w:rsidP="0015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16:00</w:t>
            </w:r>
          </w:p>
          <w:p w14:paraId="3BD9E34F" w14:textId="500A1833" w:rsidR="00431EE7" w:rsidRDefault="00431EE7" w:rsidP="00155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2139C" w14:textId="7FB1D7C3" w:rsidR="00431EE7" w:rsidRPr="00431EE7" w:rsidRDefault="00431EE7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31EE7">
              <w:rPr>
                <w:rFonts w:ascii="Tahoma" w:eastAsia="Verdana" w:hAnsi="Tahoma" w:cs="Tahoma"/>
                <w:sz w:val="18"/>
                <w:szCs w:val="18"/>
                <w:lang w:val="fr-FR"/>
              </w:rPr>
              <w:t>Pouvoir appliquer les concepts de l’Open Data au context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e local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6039" w14:textId="4F920FB4" w:rsidR="00431EE7" w:rsidRDefault="00431EE7" w:rsidP="00CE5100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AE776B">
              <w:rPr>
                <w:rFonts w:ascii="Tahoma" w:eastAsia="Verdana" w:hAnsi="Tahoma" w:cs="Tahoma"/>
                <w:sz w:val="18"/>
                <w:szCs w:val="18"/>
                <w:lang w:val="fr-FR"/>
              </w:rPr>
              <w:t>Comment opérationnaliser les concepts fon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damentaux dans son projet de données ouvertes</w:t>
            </w:r>
          </w:p>
          <w:p w14:paraId="51E70D34" w14:textId="45CA4286" w:rsidR="00431EE7" w:rsidRPr="00AE776B" w:rsidRDefault="00431EE7" w:rsidP="00CE5100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Exercice d’analyse des différents niveaux d’ouverture </w:t>
            </w:r>
          </w:p>
        </w:tc>
      </w:tr>
      <w:tr w:rsidR="00475F3E" w:rsidRPr="00F4593C" w14:paraId="0D940434" w14:textId="77777777" w:rsidTr="00475F3E">
        <w:trPr>
          <w:trHeight w:val="114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C771" w14:textId="0271EA94" w:rsidR="00475F3E" w:rsidRPr="00AE776B" w:rsidRDefault="00475F3E" w:rsidP="00475F3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43D9" w14:textId="14B9F95D" w:rsidR="00475F3E" w:rsidRPr="008F0EC4" w:rsidRDefault="00475F3E">
            <w:pPr>
              <w:rPr>
                <w:rFonts w:ascii="Tahoma" w:eastAsia="Verdana" w:hAnsi="Tahoma" w:cs="Tahoma"/>
                <w:sz w:val="18"/>
                <w:szCs w:val="18"/>
                <w:lang w:val="en-US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en-US"/>
              </w:rPr>
              <w:t xml:space="preserve">Evaluation et </w:t>
            </w:r>
            <w:proofErr w:type="spellStart"/>
            <w:r>
              <w:rPr>
                <w:rFonts w:ascii="Tahoma" w:eastAsia="Verdana" w:hAnsi="Tahoma" w:cs="Tahoma"/>
                <w:sz w:val="18"/>
                <w:szCs w:val="18"/>
                <w:lang w:val="en-US"/>
              </w:rPr>
              <w:t>Fermeture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DA8D" w14:textId="77777777" w:rsidR="00475F3E" w:rsidRDefault="00475F3E" w:rsidP="0047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17:00</w:t>
            </w:r>
          </w:p>
          <w:p w14:paraId="4BDF90CE" w14:textId="372F2425" w:rsidR="00475F3E" w:rsidRDefault="00475F3E" w:rsidP="00475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17:15</w:t>
            </w:r>
          </w:p>
        </w:tc>
        <w:tc>
          <w:tcPr>
            <w:tcW w:w="69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CC8EA" w14:textId="77777777" w:rsidR="00475F3E" w:rsidRDefault="00475F3E" w:rsidP="00475F3E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Questions et réponses</w:t>
            </w:r>
          </w:p>
          <w:p w14:paraId="099AAAB8" w14:textId="3F6496AB" w:rsidR="00475F3E" w:rsidRPr="00AE776B" w:rsidRDefault="00475F3E" w:rsidP="00475F3E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Évaluation de la journée</w:t>
            </w:r>
          </w:p>
        </w:tc>
      </w:tr>
    </w:tbl>
    <w:p w14:paraId="79E0EDD4" w14:textId="77777777" w:rsidR="00786DB2" w:rsidRPr="00CE5100" w:rsidRDefault="00786DB2">
      <w:pPr>
        <w:rPr>
          <w:lang w:val="fr-FR"/>
        </w:rPr>
      </w:pPr>
      <w:r w:rsidRPr="00CE5100">
        <w:rPr>
          <w:lang w:val="fr-FR"/>
        </w:rPr>
        <w:br w:type="page"/>
      </w:r>
    </w:p>
    <w:p w14:paraId="4510CE8F" w14:textId="0292AF9E" w:rsidR="008F317F" w:rsidRDefault="00431EE7" w:rsidP="00786DB2">
      <w:pPr>
        <w:pStyle w:val="Paragraphedeliste"/>
        <w:numPr>
          <w:ilvl w:val="0"/>
          <w:numId w:val="6"/>
        </w:numPr>
      </w:pPr>
      <w:r>
        <w:lastRenderedPageBreak/>
        <w:t>JOUR 2</w:t>
      </w:r>
    </w:p>
    <w:p w14:paraId="5067F6F2" w14:textId="58B4E5BC" w:rsidR="00431EE7" w:rsidRDefault="00431EE7" w:rsidP="00431EE7"/>
    <w:tbl>
      <w:tblPr>
        <w:tblStyle w:val="a0"/>
        <w:tblW w:w="10008" w:type="dxa"/>
        <w:tblInd w:w="-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"/>
        <w:gridCol w:w="1702"/>
        <w:gridCol w:w="709"/>
        <w:gridCol w:w="2551"/>
        <w:gridCol w:w="4730"/>
      </w:tblGrid>
      <w:tr w:rsidR="002D32D3" w:rsidRPr="00786DB2" w14:paraId="5ABFA68E" w14:textId="77777777" w:rsidTr="008219D0">
        <w:trPr>
          <w:trHeight w:val="398"/>
        </w:trPr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3616E" w14:textId="77777777" w:rsidR="002D32D3" w:rsidRPr="00786DB2" w:rsidRDefault="002D32D3" w:rsidP="002C0B62">
            <w:pPr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87F0" w14:textId="77777777" w:rsidR="002D32D3" w:rsidRPr="00786DB2" w:rsidRDefault="002D32D3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SESSION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C6E5" w14:textId="77777777" w:rsidR="002D32D3" w:rsidRPr="00786DB2" w:rsidRDefault="002D32D3" w:rsidP="002C0B62">
            <w:pPr>
              <w:ind w:left="-30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2EB0" w14:textId="095D9A71" w:rsidR="002D32D3" w:rsidRPr="00786DB2" w:rsidRDefault="002D32D3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OBJECTI</w:t>
            </w:r>
            <w:r>
              <w:rPr>
                <w:rFonts w:ascii="Tahoma" w:eastAsia="Verdana" w:hAnsi="Tahoma" w:cs="Tahoma"/>
                <w:b/>
                <w:sz w:val="18"/>
                <w:szCs w:val="18"/>
              </w:rPr>
              <w:t>F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ED435" w14:textId="77777777" w:rsidR="002D32D3" w:rsidRPr="00786DB2" w:rsidRDefault="002D32D3" w:rsidP="002C0B62">
            <w:pPr>
              <w:ind w:left="283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DESCRIPTION</w:t>
            </w:r>
          </w:p>
        </w:tc>
      </w:tr>
      <w:tr w:rsidR="002D32D3" w:rsidRPr="00182F9E" w14:paraId="29487612" w14:textId="77777777" w:rsidTr="008219D0">
        <w:trPr>
          <w:trHeight w:val="796"/>
        </w:trPr>
        <w:tc>
          <w:tcPr>
            <w:tcW w:w="316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835C" w14:textId="77777777" w:rsidR="002D32D3" w:rsidRPr="00786DB2" w:rsidRDefault="002D32D3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0FE85" w14:textId="4413671B" w:rsidR="002D32D3" w:rsidRDefault="002D32D3" w:rsidP="00431EE7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Ouverture &amp;</w:t>
            </w:r>
          </w:p>
          <w:p w14:paraId="226D17DF" w14:textId="5402F940" w:rsidR="002D32D3" w:rsidRPr="00431EE7" w:rsidRDefault="002D32D3" w:rsidP="00431EE7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Récapitulatif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895F" w14:textId="65DD8E07" w:rsidR="002D32D3" w:rsidRPr="00786DB2" w:rsidRDefault="002D32D3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0</w:t>
            </w:r>
            <w:r>
              <w:rPr>
                <w:rFonts w:ascii="Tahoma" w:eastAsia="Verdana" w:hAnsi="Tahoma" w:cs="Tahoma"/>
                <w:sz w:val="18"/>
                <w:szCs w:val="18"/>
              </w:rPr>
              <w:t>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 xml:space="preserve">:00 </w:t>
            </w:r>
            <w:r>
              <w:rPr>
                <w:rFonts w:ascii="Tahoma" w:eastAsia="Verdana" w:hAnsi="Tahoma" w:cs="Tahoma"/>
                <w:sz w:val="18"/>
                <w:szCs w:val="18"/>
              </w:rPr>
              <w:t>08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>:</w:t>
            </w:r>
            <w:r>
              <w:rPr>
                <w:rFonts w:ascii="Tahoma" w:eastAsia="Verdana" w:hAnsi="Tahoma" w:cs="Tahoma"/>
                <w:sz w:val="18"/>
                <w:szCs w:val="18"/>
              </w:rPr>
              <w:t>30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EA1F8" w14:textId="28629182" w:rsidR="002D32D3" w:rsidRPr="00A23E7B" w:rsidRDefault="002D32D3" w:rsidP="00475F3E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31EE7">
              <w:rPr>
                <w:rFonts w:ascii="Tahoma" w:eastAsia="Verdana" w:hAnsi="Tahoma" w:cs="Tahoma"/>
                <w:sz w:val="18"/>
                <w:szCs w:val="18"/>
                <w:lang w:val="fr-FR"/>
              </w:rPr>
              <w:t>Accueil des participants</w:t>
            </w:r>
          </w:p>
        </w:tc>
      </w:tr>
      <w:tr w:rsidR="002D32D3" w:rsidRPr="00F4593C" w14:paraId="45F334E8" w14:textId="77777777" w:rsidTr="008219D0">
        <w:trPr>
          <w:trHeight w:val="796"/>
        </w:trPr>
        <w:tc>
          <w:tcPr>
            <w:tcW w:w="31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D2C0" w14:textId="42B018A1" w:rsidR="002D32D3" w:rsidRDefault="002D32D3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CE77" w14:textId="77777777" w:rsidR="002D32D3" w:rsidRPr="00431EE7" w:rsidRDefault="002D32D3" w:rsidP="00431EE7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7A8CA" w14:textId="29B4C4AB" w:rsidR="002D32D3" w:rsidRDefault="002D32D3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08:30</w:t>
            </w:r>
          </w:p>
          <w:p w14:paraId="40B18659" w14:textId="7BF04D4C" w:rsidR="002D32D3" w:rsidRPr="00786DB2" w:rsidRDefault="002D32D3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09:00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CA03" w14:textId="255B4922" w:rsidR="002D32D3" w:rsidRPr="00A23E7B" w:rsidRDefault="002D32D3" w:rsidP="00CE5100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Confirmer les connaissances apprises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D272" w14:textId="76748CC0" w:rsidR="002D32D3" w:rsidRDefault="002D32D3" w:rsidP="00CE5100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Récapitulation du Jour 1 et Q&amp;R</w:t>
            </w:r>
          </w:p>
        </w:tc>
      </w:tr>
      <w:tr w:rsidR="002D32D3" w:rsidRPr="00F4593C" w14:paraId="562DC2BF" w14:textId="77777777" w:rsidTr="008219D0">
        <w:trPr>
          <w:trHeight w:val="796"/>
        </w:trPr>
        <w:tc>
          <w:tcPr>
            <w:tcW w:w="316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BFB59" w14:textId="34950835" w:rsidR="002D32D3" w:rsidRDefault="002D32D3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68589" w14:textId="497609FE" w:rsidR="002D32D3" w:rsidRPr="00431EE7" w:rsidRDefault="002D32D3" w:rsidP="00431EE7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Production des jeux de données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2AB7" w14:textId="02E3389E" w:rsidR="002D32D3" w:rsidRDefault="002D32D3" w:rsidP="00780E3B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09:00</w:t>
            </w:r>
          </w:p>
          <w:p w14:paraId="3B9DAA84" w14:textId="76A794CA" w:rsidR="002D32D3" w:rsidRPr="00CE5100" w:rsidRDefault="002D32D3" w:rsidP="00780E3B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10:30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6A50" w14:textId="005B27D5" w:rsidR="002D32D3" w:rsidRDefault="002D32D3" w:rsidP="00CE5100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Identifier les jeux de données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492A" w14:textId="4769B029" w:rsidR="002D32D3" w:rsidRDefault="002D32D3" w:rsidP="00CE5100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Atelier pratique d’identification et sélection des jeux de données les plus pertinentes pour la publication en données ouvertes </w:t>
            </w:r>
          </w:p>
        </w:tc>
      </w:tr>
      <w:tr w:rsidR="002D32D3" w:rsidRPr="00786DB2" w14:paraId="2E614162" w14:textId="77777777" w:rsidTr="008219D0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553F" w14:textId="77777777" w:rsidR="002D32D3" w:rsidRPr="00786DB2" w:rsidRDefault="002D32D3" w:rsidP="002C0B62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CAFÉ – 30 MINUTES</w:t>
            </w:r>
          </w:p>
        </w:tc>
      </w:tr>
      <w:tr w:rsidR="002D32D3" w:rsidRPr="00F4593C" w14:paraId="2B6A9E9E" w14:textId="77777777" w:rsidTr="008219D0">
        <w:trPr>
          <w:trHeight w:val="796"/>
        </w:trPr>
        <w:tc>
          <w:tcPr>
            <w:tcW w:w="316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2B31" w14:textId="77777777" w:rsidR="002D32D3" w:rsidRPr="00786DB2" w:rsidRDefault="002D32D3" w:rsidP="00F61D3B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AAE1" w14:textId="0F4ADFD5" w:rsidR="002D32D3" w:rsidRPr="00CE5100" w:rsidRDefault="002D32D3" w:rsidP="00F61D3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CE5100">
              <w:rPr>
                <w:rFonts w:ascii="Tahoma" w:eastAsia="Verdana" w:hAnsi="Tahoma" w:cs="Tahoma"/>
                <w:sz w:val="18"/>
                <w:szCs w:val="18"/>
                <w:lang w:val="fr-FR"/>
              </w:rPr>
              <w:t>Documenter les jeux de donnée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2DEC" w14:textId="093CFC57" w:rsidR="002D32D3" w:rsidRDefault="002D32D3" w:rsidP="00F61D3B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11:00</w:t>
            </w:r>
          </w:p>
          <w:p w14:paraId="0A62366F" w14:textId="29D1BD91" w:rsidR="002D32D3" w:rsidRDefault="002D32D3" w:rsidP="00F61D3B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13:00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F8BE" w14:textId="7EFE848C" w:rsidR="002D32D3" w:rsidRDefault="002D32D3" w:rsidP="00F61D3B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Produire des métadonnées pertinentes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889C" w14:textId="052FFAFB" w:rsidR="002D32D3" w:rsidRDefault="002D32D3" w:rsidP="00F61D3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Atelier pratique de production de métadonnées qui accompagneront la publication des données</w:t>
            </w:r>
          </w:p>
        </w:tc>
      </w:tr>
      <w:tr w:rsidR="002D32D3" w:rsidRPr="008219D0" w14:paraId="4A069E88" w14:textId="35FA5E3C" w:rsidTr="008219D0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73FE" w14:textId="77777777" w:rsidR="002D32D3" w:rsidRPr="00786DB2" w:rsidRDefault="002D32D3" w:rsidP="002C0B62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DEJEUNER – 1 HEURE</w:t>
            </w:r>
          </w:p>
        </w:tc>
      </w:tr>
      <w:tr w:rsidR="002D32D3" w:rsidRPr="00F4593C" w14:paraId="4ECEA96F" w14:textId="77777777" w:rsidTr="008219D0">
        <w:trPr>
          <w:trHeight w:val="1140"/>
        </w:trPr>
        <w:tc>
          <w:tcPr>
            <w:tcW w:w="316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EFDE" w14:textId="77777777" w:rsidR="002D32D3" w:rsidRDefault="002D32D3" w:rsidP="009016B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15C0" w14:textId="6527FB23" w:rsidR="002D32D3" w:rsidRPr="00911BE3" w:rsidRDefault="002D32D3" w:rsidP="009016BE">
            <w:pPr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</w:pPr>
            <w:r w:rsidRPr="00CE5100">
              <w:rPr>
                <w:rFonts w:ascii="Tahoma" w:eastAsia="Verdana" w:hAnsi="Tahoma" w:cs="Tahoma"/>
                <w:sz w:val="18"/>
                <w:szCs w:val="18"/>
                <w:lang w:val="fr-FR"/>
              </w:rPr>
              <w:t>Consolider le jeu de données dans différents formats ouverts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3368" w14:textId="286D699E" w:rsidR="002D32D3" w:rsidRDefault="002D32D3" w:rsidP="009016BE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14:00</w:t>
            </w:r>
          </w:p>
          <w:p w14:paraId="24065B91" w14:textId="3CD1C8DA" w:rsidR="002D32D3" w:rsidRPr="008219D0" w:rsidRDefault="002D32D3" w:rsidP="009016BE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15:00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840C" w14:textId="12FE80DA" w:rsidR="002D32D3" w:rsidRDefault="002D32D3" w:rsidP="009016B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Savoir choisir le bon format pour le type de données à publier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D86F0" w14:textId="48A1D887" w:rsidR="002D32D3" w:rsidRDefault="002D32D3" w:rsidP="009016B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Atelier pratique sur les différents formats ouverts et leur importance</w:t>
            </w:r>
          </w:p>
        </w:tc>
      </w:tr>
      <w:tr w:rsidR="002D32D3" w:rsidRPr="00F4593C" w14:paraId="3DC56DEE" w14:textId="77777777" w:rsidTr="008219D0">
        <w:trPr>
          <w:trHeight w:val="1140"/>
        </w:trPr>
        <w:tc>
          <w:tcPr>
            <w:tcW w:w="316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66D4" w14:textId="77777777" w:rsidR="002D32D3" w:rsidRDefault="002D32D3" w:rsidP="0052512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D372" w14:textId="5E68688F" w:rsidR="002D32D3" w:rsidRPr="00CE5100" w:rsidRDefault="002D32D3" w:rsidP="0052512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CE5100">
              <w:rPr>
                <w:rFonts w:ascii="Tahoma" w:hAnsi="Tahoma" w:cs="Tahoma"/>
                <w:sz w:val="18"/>
                <w:szCs w:val="18"/>
                <w:lang w:val="fr-FR"/>
              </w:rPr>
              <w:t>Choisir la licence pertinente pour encadrer les droits d’utilisation et de réutilisation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85D37" w14:textId="77777777" w:rsidR="002D32D3" w:rsidRPr="00875C6C" w:rsidRDefault="002D32D3" w:rsidP="0052512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  <w:p w14:paraId="3F85D1AD" w14:textId="77777777" w:rsidR="002D32D3" w:rsidRDefault="002D32D3" w:rsidP="00525123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15:00</w:t>
            </w:r>
          </w:p>
          <w:p w14:paraId="13327CC8" w14:textId="562DD14B" w:rsidR="002D32D3" w:rsidRDefault="002D32D3" w:rsidP="00525123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16:00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6056" w14:textId="77777777" w:rsidR="002D32D3" w:rsidRPr="00A23E7B" w:rsidRDefault="002D32D3" w:rsidP="00525123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Comprendre l’importance des licences et connaître les licences pertinentes</w:t>
            </w:r>
          </w:p>
          <w:p w14:paraId="12E9B942" w14:textId="77777777" w:rsidR="002D32D3" w:rsidRDefault="002D32D3" w:rsidP="00525123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E016" w14:textId="29748CAC" w:rsidR="002D32D3" w:rsidRDefault="002D32D3" w:rsidP="0052512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Atelier pratique ancré sur l’analyse et l’application des licences principalement utilisées dans le cadre des données ouvertes</w:t>
            </w:r>
          </w:p>
        </w:tc>
      </w:tr>
      <w:tr w:rsidR="002D32D3" w:rsidRPr="00A57F84" w14:paraId="0015FA3A" w14:textId="77777777" w:rsidTr="008219D0">
        <w:trPr>
          <w:trHeight w:val="1140"/>
        </w:trPr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C9747" w14:textId="318B84C7" w:rsidR="002D32D3" w:rsidRPr="00182F9E" w:rsidRDefault="002D32D3" w:rsidP="0052512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470C2" w14:textId="72335B11" w:rsidR="002D32D3" w:rsidRPr="00182F9E" w:rsidRDefault="002D32D3" w:rsidP="0052512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Del="00444FD8">
              <w:rPr>
                <w:rFonts w:ascii="Tahoma" w:eastAsia="Verdana" w:hAnsi="Tahoma" w:cs="Tahoma"/>
                <w:sz w:val="18"/>
                <w:szCs w:val="18"/>
                <w:lang w:val="fr-FR"/>
              </w:rPr>
              <w:t>Evaluation et Fermeture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DE54" w14:textId="08A3763B" w:rsidR="002D32D3" w:rsidDel="00444FD8" w:rsidRDefault="002D32D3" w:rsidP="00525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 w:rsidDel="00444FD8">
              <w:rPr>
                <w:rFonts w:ascii="Tahoma" w:hAnsi="Tahoma" w:cs="Tahoma"/>
                <w:sz w:val="18"/>
                <w:szCs w:val="18"/>
              </w:rPr>
              <w:t>16</w:t>
            </w:r>
            <w:r>
              <w:rPr>
                <w:rFonts w:ascii="Tahoma" w:hAnsi="Tahoma" w:cs="Tahoma"/>
                <w:sz w:val="18"/>
                <w:szCs w:val="18"/>
              </w:rPr>
              <w:t>:00</w:t>
            </w:r>
          </w:p>
          <w:p w14:paraId="3F5FCEBC" w14:textId="1AB69278" w:rsidR="002D32D3" w:rsidRPr="00786DB2" w:rsidRDefault="002D32D3" w:rsidP="00525123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Del="00444FD8">
              <w:rPr>
                <w:rFonts w:ascii="Tahoma" w:hAnsi="Tahoma" w:cs="Tahoma"/>
                <w:sz w:val="18"/>
                <w:szCs w:val="18"/>
              </w:rPr>
              <w:t>16:30</w:t>
            </w:r>
          </w:p>
        </w:tc>
        <w:tc>
          <w:tcPr>
            <w:tcW w:w="7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FF5E7" w14:textId="1E5CC9C7" w:rsidR="002D32D3" w:rsidRPr="00AE776B" w:rsidRDefault="002D32D3" w:rsidP="008219D0">
            <w:pPr>
              <w:ind w:left="141"/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Del="00444FD8">
              <w:rPr>
                <w:rFonts w:ascii="Tahoma" w:eastAsia="Verdana" w:hAnsi="Tahoma" w:cs="Tahoma"/>
                <w:sz w:val="18"/>
                <w:szCs w:val="18"/>
                <w:lang w:val="fr-FR"/>
              </w:rPr>
              <w:t>Questions et Evaluation</w:t>
            </w:r>
          </w:p>
          <w:p w14:paraId="3DA50DFA" w14:textId="564328E5" w:rsidR="002D32D3" w:rsidRPr="00AE776B" w:rsidRDefault="002D32D3" w:rsidP="008219D0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</w:tr>
    </w:tbl>
    <w:p w14:paraId="039338F5" w14:textId="357F076D" w:rsidR="000501DE" w:rsidRDefault="000501DE">
      <w:pPr>
        <w:rPr>
          <w:lang w:val="fr-FR"/>
        </w:rPr>
      </w:pPr>
    </w:p>
    <w:p w14:paraId="654CA348" w14:textId="77777777" w:rsidR="000501DE" w:rsidRDefault="000501DE">
      <w:pPr>
        <w:rPr>
          <w:lang w:val="fr-FR"/>
        </w:rPr>
      </w:pPr>
      <w:r>
        <w:rPr>
          <w:lang w:val="fr-FR"/>
        </w:rPr>
        <w:br w:type="page"/>
      </w:r>
    </w:p>
    <w:p w14:paraId="1AB1E3DB" w14:textId="77777777" w:rsidR="000501DE" w:rsidRDefault="000501DE">
      <w:pPr>
        <w:rPr>
          <w:lang w:val="fr-FR"/>
        </w:rPr>
      </w:pPr>
    </w:p>
    <w:p w14:paraId="754C8CB8" w14:textId="6CAD3E25" w:rsidR="00875C6C" w:rsidRDefault="00875C6C" w:rsidP="00875C6C">
      <w:pPr>
        <w:pStyle w:val="Paragraphedeliste"/>
        <w:numPr>
          <w:ilvl w:val="0"/>
          <w:numId w:val="6"/>
        </w:numPr>
      </w:pPr>
      <w:r>
        <w:t>JOUR 3</w:t>
      </w:r>
    </w:p>
    <w:p w14:paraId="14BF6529" w14:textId="77777777" w:rsidR="00875C6C" w:rsidRDefault="00875C6C" w:rsidP="00875C6C"/>
    <w:tbl>
      <w:tblPr>
        <w:tblStyle w:val="a0"/>
        <w:tblW w:w="10008" w:type="dxa"/>
        <w:tblInd w:w="-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1702"/>
        <w:gridCol w:w="850"/>
        <w:gridCol w:w="2268"/>
        <w:gridCol w:w="4730"/>
      </w:tblGrid>
      <w:tr w:rsidR="00875C6C" w:rsidRPr="00786DB2" w14:paraId="4FADCEEF" w14:textId="77777777" w:rsidTr="002C0B62">
        <w:trPr>
          <w:trHeight w:val="39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822E" w14:textId="77777777" w:rsidR="00875C6C" w:rsidRPr="00786DB2" w:rsidRDefault="00875C6C" w:rsidP="002C0B62">
            <w:pPr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DF9A" w14:textId="77777777" w:rsidR="00875C6C" w:rsidRPr="00786DB2" w:rsidRDefault="00875C6C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SESSION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D5F6" w14:textId="77777777" w:rsidR="00875C6C" w:rsidRPr="00786DB2" w:rsidRDefault="00875C6C" w:rsidP="002C0B62">
            <w:pPr>
              <w:ind w:left="-30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90EFE" w14:textId="77777777" w:rsidR="00875C6C" w:rsidRPr="00786DB2" w:rsidRDefault="00875C6C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OBJECTI</w:t>
            </w:r>
            <w:r>
              <w:rPr>
                <w:rFonts w:ascii="Tahoma" w:eastAsia="Verdana" w:hAnsi="Tahoma" w:cs="Tahoma"/>
                <w:b/>
                <w:sz w:val="18"/>
                <w:szCs w:val="18"/>
              </w:rPr>
              <w:t>F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0EAD5" w14:textId="77777777" w:rsidR="00875C6C" w:rsidRPr="00786DB2" w:rsidRDefault="00875C6C" w:rsidP="002C0B62">
            <w:pPr>
              <w:ind w:left="283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DESCRIPTION</w:t>
            </w:r>
          </w:p>
        </w:tc>
      </w:tr>
      <w:tr w:rsidR="00875C6C" w:rsidRPr="00182F9E" w14:paraId="4AFA6014" w14:textId="77777777" w:rsidTr="002C0B62">
        <w:trPr>
          <w:trHeight w:val="796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93B2" w14:textId="77777777" w:rsidR="00875C6C" w:rsidRPr="00786DB2" w:rsidRDefault="00875C6C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EA95" w14:textId="77777777" w:rsidR="00875C6C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Ouverture &amp;</w:t>
            </w:r>
          </w:p>
          <w:p w14:paraId="4F122494" w14:textId="77777777" w:rsidR="00875C6C" w:rsidRPr="00431EE7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Récapitulatif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2226D" w14:textId="77777777" w:rsidR="00875C6C" w:rsidRPr="00786DB2" w:rsidRDefault="00875C6C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0</w:t>
            </w:r>
            <w:r>
              <w:rPr>
                <w:rFonts w:ascii="Tahoma" w:eastAsia="Verdana" w:hAnsi="Tahoma" w:cs="Tahoma"/>
                <w:sz w:val="18"/>
                <w:szCs w:val="18"/>
              </w:rPr>
              <w:t>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 xml:space="preserve">:00 </w:t>
            </w:r>
            <w:r>
              <w:rPr>
                <w:rFonts w:ascii="Tahoma" w:eastAsia="Verdana" w:hAnsi="Tahoma" w:cs="Tahoma"/>
                <w:sz w:val="18"/>
                <w:szCs w:val="18"/>
              </w:rPr>
              <w:t>08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>:</w:t>
            </w:r>
            <w:r>
              <w:rPr>
                <w:rFonts w:ascii="Tahoma" w:eastAsia="Verdana" w:hAnsi="Tahoma" w:cs="Tahom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F6F37" w14:textId="77777777" w:rsidR="00875C6C" w:rsidRPr="00A23E7B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Se préparer pour la journée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4C9F" w14:textId="77777777" w:rsidR="00875C6C" w:rsidRPr="00A23E7B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31EE7">
              <w:rPr>
                <w:rFonts w:ascii="Tahoma" w:eastAsia="Verdana" w:hAnsi="Tahoma" w:cs="Tahoma"/>
                <w:sz w:val="18"/>
                <w:szCs w:val="18"/>
                <w:lang w:val="fr-FR"/>
              </w:rPr>
              <w:t>Accueil des participants</w:t>
            </w:r>
          </w:p>
        </w:tc>
      </w:tr>
      <w:tr w:rsidR="00875C6C" w:rsidRPr="00F4593C" w14:paraId="1CBED1BE" w14:textId="77777777" w:rsidTr="002C0B62">
        <w:trPr>
          <w:trHeight w:val="796"/>
        </w:trPr>
        <w:tc>
          <w:tcPr>
            <w:tcW w:w="4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4CF4A" w14:textId="77777777" w:rsidR="00875C6C" w:rsidRDefault="00875C6C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EC34" w14:textId="77777777" w:rsidR="00875C6C" w:rsidRPr="00431EE7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241B5" w14:textId="77777777" w:rsidR="00875C6C" w:rsidRDefault="00875C6C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08:30</w:t>
            </w:r>
          </w:p>
          <w:p w14:paraId="379FC426" w14:textId="77777777" w:rsidR="00875C6C" w:rsidRPr="00786DB2" w:rsidRDefault="00875C6C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4C857" w14:textId="77777777" w:rsidR="00875C6C" w:rsidRPr="00A23E7B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Confirmer les connaissances apprises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5F9D" w14:textId="0C72496E" w:rsidR="00875C6C" w:rsidRDefault="00875C6C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Récapitulation du Jour </w:t>
            </w:r>
            <w:r w:rsidR="00475F3E">
              <w:rPr>
                <w:rFonts w:ascii="Tahoma" w:eastAsia="Verdana" w:hAnsi="Tahoma" w:cs="Tahoma"/>
                <w:sz w:val="18"/>
                <w:szCs w:val="18"/>
                <w:lang w:val="fr-FR"/>
              </w:rPr>
              <w:t>2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et Q&amp;R</w:t>
            </w:r>
          </w:p>
        </w:tc>
      </w:tr>
      <w:tr w:rsidR="000501DE" w:rsidRPr="00F4593C" w14:paraId="79EC7785" w14:textId="77777777" w:rsidTr="002C0B62">
        <w:trPr>
          <w:trHeight w:val="796"/>
        </w:trPr>
        <w:tc>
          <w:tcPr>
            <w:tcW w:w="458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13958" w14:textId="77777777" w:rsidR="000501DE" w:rsidRDefault="000501DE" w:rsidP="000501DE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F92D" w14:textId="77777777" w:rsidR="000501DE" w:rsidRPr="00911BE3" w:rsidRDefault="000501DE" w:rsidP="000501DE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911BE3">
              <w:rPr>
                <w:rFonts w:ascii="Tahoma" w:hAnsi="Tahoma" w:cs="Tahoma"/>
                <w:color w:val="000000"/>
                <w:sz w:val="18"/>
                <w:szCs w:val="18"/>
                <w:lang w:val="fr-FR"/>
              </w:rPr>
              <w:t>PGO : Enjeux, opportunités et impacts</w:t>
            </w:r>
          </w:p>
          <w:p w14:paraId="7B81BE34" w14:textId="23B5417E" w:rsidR="000501DE" w:rsidRPr="00431EE7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0322" w14:textId="773D1683" w:rsidR="000501DE" w:rsidRDefault="000501DE" w:rsidP="000501DE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09:00</w:t>
            </w:r>
          </w:p>
          <w:p w14:paraId="3B6ADDE8" w14:textId="779194A2" w:rsidR="000501DE" w:rsidRPr="00CE5100" w:rsidRDefault="000501DE" w:rsidP="000501DE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E16E" w14:textId="7B9E49A0" w:rsidR="000501DE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Comprendre les principes du PGO et leurs implications pour le fonctionnement de la société et la gouvernance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1809" w14:textId="77777777" w:rsidR="000501DE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Explication des principes du PGO dans l’objectif de redéfinir les méthodes de redevabilité sociale</w:t>
            </w:r>
          </w:p>
          <w:p w14:paraId="66AAF11A" w14:textId="77777777" w:rsidR="000501DE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Analyse du changement fondamental de l’approche de la gouvernance et des rôles et responsabilités du citoyen, du gouvernement et de la société civile</w:t>
            </w:r>
          </w:p>
          <w:p w14:paraId="7B07EBC2" w14:textId="027B6A94" w:rsidR="000501DE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Analyse des craintes et difficultés</w:t>
            </w:r>
          </w:p>
        </w:tc>
      </w:tr>
      <w:tr w:rsidR="000501DE" w:rsidRPr="00786DB2" w14:paraId="34A09E70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90D51" w14:textId="77777777" w:rsidR="000501DE" w:rsidRPr="00786DB2" w:rsidRDefault="000501DE" w:rsidP="000501DE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CAFÉ – 30 MINUTES</w:t>
            </w:r>
          </w:p>
        </w:tc>
      </w:tr>
      <w:tr w:rsidR="000501DE" w:rsidRPr="00F4593C" w14:paraId="612963C4" w14:textId="77777777" w:rsidTr="002C0B62">
        <w:trPr>
          <w:trHeight w:val="796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B0981" w14:textId="77777777" w:rsidR="000501DE" w:rsidRPr="00786DB2" w:rsidRDefault="000501DE" w:rsidP="000501DE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5309" w14:textId="53B44F29" w:rsidR="000501DE" w:rsidRPr="00CE5100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Les dispositifs du PGO au Burkina Faso et le rôle des données ouvertes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FD292" w14:textId="5CFC38E3" w:rsidR="000501DE" w:rsidRDefault="000501DE" w:rsidP="00050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11:00</w:t>
            </w:r>
          </w:p>
          <w:p w14:paraId="3CF64A73" w14:textId="795A6366" w:rsidR="000501DE" w:rsidRPr="00875C6C" w:rsidRDefault="000501DE" w:rsidP="000501DE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F0DF" w14:textId="474DB5DB" w:rsidR="000501DE" w:rsidRPr="00A23E7B" w:rsidRDefault="000501DE" w:rsidP="000501DE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Connaître le dispositif mis en place au Burkina et comment les données ouvertes peuvent aider à atteindre les engagements du PGO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F85B5" w14:textId="29E41DC5" w:rsidR="000501DE" w:rsidRPr="00182F9E" w:rsidRDefault="000501DE" w:rsidP="000501DE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Discussion des différents des engagements développés dans le cadre du PGO et analyse d’exemple d’initiatives de données ouvertes au Burkina et ailleurs qui contribuent à atteindre le but d’un gouvernement ouvert</w:t>
            </w:r>
          </w:p>
        </w:tc>
      </w:tr>
      <w:tr w:rsidR="000501DE" w:rsidRPr="00786DB2" w14:paraId="1D04E08F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0BC9" w14:textId="77777777" w:rsidR="000501DE" w:rsidRPr="00786DB2" w:rsidRDefault="000501DE" w:rsidP="000501DE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DEJEUNER – 1 HEURE</w:t>
            </w:r>
          </w:p>
        </w:tc>
      </w:tr>
      <w:tr w:rsidR="00802EA3" w:rsidRPr="00F4593C" w14:paraId="4A31A729" w14:textId="77777777" w:rsidTr="002C0B62">
        <w:trPr>
          <w:trHeight w:val="1140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8CD0" w14:textId="77777777" w:rsidR="00802EA3" w:rsidRPr="00182F9E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83D6" w14:textId="2FD780BA" w:rsidR="00802EA3" w:rsidRPr="00182F9E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Nettoyage des données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14DD2" w14:textId="5EE590E7" w:rsidR="00802EA3" w:rsidRDefault="00802EA3" w:rsidP="00802EA3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14:00</w:t>
            </w:r>
          </w:p>
          <w:p w14:paraId="4047B3C6" w14:textId="61695C17" w:rsidR="00802EA3" w:rsidRPr="00786DB2" w:rsidRDefault="00802EA3" w:rsidP="00802EA3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</w:t>
            </w:r>
            <w:r w:rsidR="00AC7494">
              <w:rPr>
                <w:rFonts w:ascii="Tahoma" w:eastAsia="Verdana" w:hAnsi="Tahoma" w:cs="Tahoma"/>
                <w:sz w:val="18"/>
                <w:szCs w:val="18"/>
                <w:lang w:val="fr-FR"/>
              </w:rPr>
              <w:t>6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:</w:t>
            </w:r>
            <w:r w:rsidR="00AC7494">
              <w:rPr>
                <w:rFonts w:ascii="Tahoma" w:eastAsia="Verdana" w:hAnsi="Tahoma" w:cs="Tahoma"/>
                <w:sz w:val="18"/>
                <w:szCs w:val="18"/>
                <w:lang w:val="fr-FR"/>
              </w:rPr>
              <w:t>0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8CB2" w14:textId="4690A972" w:rsidR="00802EA3" w:rsidRPr="00AE776B" w:rsidRDefault="00802EA3" w:rsidP="00802EA3">
            <w:pPr>
              <w:ind w:left="141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Avoir les connaissances et compétences nécessaires pour livrer des jeux de données propres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6DDB5" w14:textId="77777777" w:rsidR="00802EA3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Explication de l’importance du nettoyage des données et d</w:t>
            </w: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es erreurs de données les plus fréquentes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. </w:t>
            </w:r>
          </w:p>
          <w:p w14:paraId="6CC42FB5" w14:textId="77777777" w:rsidR="00802EA3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Traitement des é</w:t>
            </w: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léments 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principaux </w:t>
            </w: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de vérifications de la qualité des données</w:t>
            </w:r>
          </w:p>
          <w:p w14:paraId="3D67337B" w14:textId="77777777" w:rsidR="00802EA3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</w:t>
            </w: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heck-list de nettoyage de données</w:t>
            </w:r>
          </w:p>
          <w:p w14:paraId="4424933F" w14:textId="41107470" w:rsidR="00802EA3" w:rsidRPr="00AE776B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O</w:t>
            </w: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utils utiles pour nettoyer les données</w:t>
            </w:r>
          </w:p>
        </w:tc>
      </w:tr>
      <w:tr w:rsidR="00802EA3" w:rsidRPr="00AE776B" w14:paraId="369B5BFE" w14:textId="77777777" w:rsidTr="00475F3E">
        <w:trPr>
          <w:trHeight w:val="285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40AA4" w14:textId="320CE860" w:rsidR="00802EA3" w:rsidRPr="00AE776B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4</w:t>
            </w:r>
          </w:p>
        </w:tc>
        <w:tc>
          <w:tcPr>
            <w:tcW w:w="1702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914E3" w14:textId="4B21A62C" w:rsidR="00802EA3" w:rsidRDefault="00802EA3" w:rsidP="00802EA3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Évaluation et Fermeture</w:t>
            </w:r>
          </w:p>
        </w:tc>
        <w:tc>
          <w:tcPr>
            <w:tcW w:w="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C86D" w14:textId="2F4FBE70" w:rsidR="00802EA3" w:rsidRDefault="00802EA3" w:rsidP="00802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16:</w:t>
            </w:r>
            <w:r w:rsidR="00AC7494">
              <w:rPr>
                <w:rFonts w:ascii="Tahoma" w:hAnsi="Tahoma" w:cs="Tahoma"/>
                <w:sz w:val="18"/>
                <w:szCs w:val="18"/>
              </w:rPr>
              <w:t>00</w:t>
            </w:r>
          </w:p>
          <w:p w14:paraId="09A3241B" w14:textId="570BA42F" w:rsidR="00802EA3" w:rsidRDefault="00802EA3" w:rsidP="00802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16:30</w:t>
            </w:r>
          </w:p>
        </w:tc>
        <w:tc>
          <w:tcPr>
            <w:tcW w:w="6998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9FF7E" w14:textId="00B44D95" w:rsidR="00802EA3" w:rsidRDefault="00802EA3" w:rsidP="00802EA3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Questions et Évaluation</w:t>
            </w:r>
          </w:p>
        </w:tc>
      </w:tr>
    </w:tbl>
    <w:p w14:paraId="6BECC4F3" w14:textId="7F8C989A" w:rsidR="00CF59D8" w:rsidRDefault="00CF59D8" w:rsidP="00431EE7">
      <w:pPr>
        <w:rPr>
          <w:lang w:val="fr-FR"/>
        </w:rPr>
      </w:pPr>
    </w:p>
    <w:p w14:paraId="568320C2" w14:textId="535DDD34" w:rsidR="00875C6C" w:rsidRDefault="00CF59D8" w:rsidP="00431EE7">
      <w:pPr>
        <w:rPr>
          <w:lang w:val="fr-FR"/>
        </w:rPr>
      </w:pPr>
      <w:r>
        <w:rPr>
          <w:lang w:val="fr-FR"/>
        </w:rPr>
        <w:br w:type="page"/>
      </w:r>
    </w:p>
    <w:p w14:paraId="3A890135" w14:textId="623450B5" w:rsidR="002C0B62" w:rsidRDefault="002C0B62" w:rsidP="002C0B62">
      <w:pPr>
        <w:pStyle w:val="Paragraphedeliste"/>
        <w:numPr>
          <w:ilvl w:val="0"/>
          <w:numId w:val="6"/>
        </w:numPr>
      </w:pPr>
      <w:r>
        <w:lastRenderedPageBreak/>
        <w:t>JOUR 4</w:t>
      </w:r>
    </w:p>
    <w:p w14:paraId="2568A4DA" w14:textId="77777777" w:rsidR="002C0B62" w:rsidRDefault="002C0B62" w:rsidP="00431EE7">
      <w:pPr>
        <w:rPr>
          <w:lang w:val="fr-FR"/>
        </w:rPr>
      </w:pPr>
    </w:p>
    <w:tbl>
      <w:tblPr>
        <w:tblStyle w:val="a0"/>
        <w:tblW w:w="10008" w:type="dxa"/>
        <w:tblInd w:w="-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1702"/>
        <w:gridCol w:w="850"/>
        <w:gridCol w:w="2268"/>
        <w:gridCol w:w="4730"/>
      </w:tblGrid>
      <w:tr w:rsidR="00CF3332" w:rsidRPr="00786DB2" w14:paraId="5CB6497A" w14:textId="77777777" w:rsidTr="002C0B62">
        <w:trPr>
          <w:trHeight w:val="39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9FAF6" w14:textId="77777777" w:rsidR="00CF3332" w:rsidRPr="00786DB2" w:rsidRDefault="00CF3332" w:rsidP="002C0B62">
            <w:pPr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D9BCA" w14:textId="77777777" w:rsidR="00CF3332" w:rsidRPr="00786DB2" w:rsidRDefault="00CF3332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SESSION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67DA" w14:textId="77777777" w:rsidR="00CF3332" w:rsidRPr="00786DB2" w:rsidRDefault="00CF3332" w:rsidP="002C0B62">
            <w:pPr>
              <w:ind w:left="-30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2FD5F" w14:textId="77777777" w:rsidR="00CF3332" w:rsidRPr="00786DB2" w:rsidRDefault="00CF3332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OBJECTI</w:t>
            </w:r>
            <w:r>
              <w:rPr>
                <w:rFonts w:ascii="Tahoma" w:eastAsia="Verdana" w:hAnsi="Tahoma" w:cs="Tahoma"/>
                <w:b/>
                <w:sz w:val="18"/>
                <w:szCs w:val="18"/>
              </w:rPr>
              <w:t>F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F03EC" w14:textId="77777777" w:rsidR="00CF3332" w:rsidRPr="00786DB2" w:rsidRDefault="00CF3332" w:rsidP="002C0B62">
            <w:pPr>
              <w:ind w:left="283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DESCRIPTION</w:t>
            </w:r>
          </w:p>
        </w:tc>
      </w:tr>
      <w:tr w:rsidR="00CF3332" w:rsidRPr="00182F9E" w14:paraId="1B7A0DB2" w14:textId="77777777" w:rsidTr="002C0B62">
        <w:trPr>
          <w:trHeight w:val="796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B7DE" w14:textId="77777777" w:rsidR="00CF3332" w:rsidRPr="00786DB2" w:rsidRDefault="00CF3332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A4B9" w14:textId="77777777" w:rsidR="00CF3332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Ouverture &amp;</w:t>
            </w:r>
          </w:p>
          <w:p w14:paraId="5A034EAF" w14:textId="77777777" w:rsidR="00CF3332" w:rsidRPr="00431EE7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Récapitulatif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E649E" w14:textId="77777777" w:rsidR="00CF3332" w:rsidRPr="00786DB2" w:rsidRDefault="00CF333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0</w:t>
            </w:r>
            <w:r>
              <w:rPr>
                <w:rFonts w:ascii="Tahoma" w:eastAsia="Verdana" w:hAnsi="Tahoma" w:cs="Tahoma"/>
                <w:sz w:val="18"/>
                <w:szCs w:val="18"/>
              </w:rPr>
              <w:t>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 xml:space="preserve">:00 </w:t>
            </w:r>
            <w:r>
              <w:rPr>
                <w:rFonts w:ascii="Tahoma" w:eastAsia="Verdana" w:hAnsi="Tahoma" w:cs="Tahoma"/>
                <w:sz w:val="18"/>
                <w:szCs w:val="18"/>
              </w:rPr>
              <w:t>08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>:</w:t>
            </w:r>
            <w:r>
              <w:rPr>
                <w:rFonts w:ascii="Tahoma" w:eastAsia="Verdana" w:hAnsi="Tahoma" w:cs="Tahom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E176" w14:textId="77777777" w:rsidR="00CF3332" w:rsidRPr="00A23E7B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Se préparer pour la journée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1A1A" w14:textId="77777777" w:rsidR="00CF3332" w:rsidRPr="00A23E7B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31EE7">
              <w:rPr>
                <w:rFonts w:ascii="Tahoma" w:eastAsia="Verdana" w:hAnsi="Tahoma" w:cs="Tahoma"/>
                <w:sz w:val="18"/>
                <w:szCs w:val="18"/>
                <w:lang w:val="fr-FR"/>
              </w:rPr>
              <w:t>Accueil des participants</w:t>
            </w:r>
          </w:p>
        </w:tc>
      </w:tr>
      <w:tr w:rsidR="00CF3332" w:rsidRPr="00F4593C" w14:paraId="5F95E4EB" w14:textId="77777777" w:rsidTr="002C0B62">
        <w:trPr>
          <w:trHeight w:val="796"/>
        </w:trPr>
        <w:tc>
          <w:tcPr>
            <w:tcW w:w="4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C2C9F" w14:textId="77777777" w:rsidR="00CF3332" w:rsidRDefault="00CF3332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A20" w14:textId="77777777" w:rsidR="00CF3332" w:rsidRPr="00431EE7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69B6" w14:textId="77777777" w:rsidR="00CF3332" w:rsidRDefault="00CF333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08:30</w:t>
            </w:r>
          </w:p>
          <w:p w14:paraId="121B4E07" w14:textId="77777777" w:rsidR="00CF3332" w:rsidRPr="00786DB2" w:rsidRDefault="00CF333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0D07" w14:textId="77777777" w:rsidR="00CF3332" w:rsidRPr="00A23E7B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Confirmer les connaissances apprises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9F03" w14:textId="214988AF" w:rsidR="00CF3332" w:rsidRDefault="00CF333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Récapitulation du Jour </w:t>
            </w:r>
            <w:r w:rsidR="00500BD6">
              <w:rPr>
                <w:rFonts w:ascii="Tahoma" w:eastAsia="Verdana" w:hAnsi="Tahoma" w:cs="Tahoma"/>
                <w:sz w:val="18"/>
                <w:szCs w:val="18"/>
                <w:lang w:val="fr-FR"/>
              </w:rPr>
              <w:t>3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et Q&amp;R</w:t>
            </w:r>
          </w:p>
        </w:tc>
      </w:tr>
      <w:tr w:rsidR="00500BD6" w:rsidRPr="00F4593C" w14:paraId="4117F1C3" w14:textId="77777777" w:rsidTr="002C0B62">
        <w:trPr>
          <w:trHeight w:val="796"/>
        </w:trPr>
        <w:tc>
          <w:tcPr>
            <w:tcW w:w="458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BF95E" w14:textId="77777777" w:rsidR="00500BD6" w:rsidRDefault="00500BD6" w:rsidP="00500BD6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A577F" w14:textId="1D0D6BAE" w:rsidR="00500BD6" w:rsidRPr="00431EE7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Suite du nettoyage des données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8FEC" w14:textId="53995339" w:rsidR="00500BD6" w:rsidRDefault="00500BD6" w:rsidP="00500BD6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09:00</w:t>
            </w:r>
          </w:p>
          <w:p w14:paraId="549BA6DC" w14:textId="6B9FAA16" w:rsidR="00500BD6" w:rsidRPr="00CE5100" w:rsidRDefault="00500BD6" w:rsidP="00500BD6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2C59" w14:textId="674D0ABF" w:rsidR="00500BD6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Appliquer les connaissances acquises sur les jeux de données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37C8" w14:textId="0E4AE209" w:rsidR="00500BD6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Atelier de nettoyage de données</w:t>
            </w:r>
          </w:p>
        </w:tc>
      </w:tr>
      <w:tr w:rsidR="00500BD6" w:rsidRPr="00786DB2" w14:paraId="20450C1C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E8EA" w14:textId="77777777" w:rsidR="00500BD6" w:rsidRPr="00786DB2" w:rsidRDefault="00500BD6" w:rsidP="00500BD6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CAFÉ – 30 MINUTES</w:t>
            </w:r>
          </w:p>
        </w:tc>
      </w:tr>
      <w:tr w:rsidR="00500BD6" w:rsidRPr="00F4593C" w14:paraId="51BFFF53" w14:textId="77777777" w:rsidTr="002C0B62">
        <w:trPr>
          <w:trHeight w:val="796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E635E" w14:textId="77777777" w:rsidR="00500BD6" w:rsidRPr="00786DB2" w:rsidRDefault="00500BD6" w:rsidP="00500BD6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6D4C8" w14:textId="22FDC550" w:rsidR="00500BD6" w:rsidRPr="00CE5100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Suite du nettoyage des données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BDC72" w14:textId="77777777" w:rsidR="00500BD6" w:rsidRDefault="00500BD6" w:rsidP="00500BD6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11 :00</w:t>
            </w:r>
          </w:p>
          <w:p w14:paraId="72FDC901" w14:textId="53DC7241" w:rsidR="00500BD6" w:rsidRPr="00875C6C" w:rsidRDefault="00500BD6" w:rsidP="00500BD6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13 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52F17" w14:textId="7FC4B39A" w:rsidR="00500BD6" w:rsidRPr="00A23E7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Appliquer les connaissances acquises sur les jeux de données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C456C" w14:textId="4B2D5EF4" w:rsidR="00500BD6" w:rsidRPr="00182F9E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Atelier de nettoyage de données</w:t>
            </w:r>
          </w:p>
        </w:tc>
      </w:tr>
      <w:tr w:rsidR="00500BD6" w:rsidRPr="00786DB2" w14:paraId="32603D82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8B77" w14:textId="77777777" w:rsidR="00500BD6" w:rsidRPr="00786DB2" w:rsidRDefault="00500BD6" w:rsidP="00500BD6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DEJEUNER – 1 HEURE</w:t>
            </w:r>
          </w:p>
        </w:tc>
      </w:tr>
      <w:tr w:rsidR="00500BD6" w:rsidRPr="00F4593C" w14:paraId="39B471B4" w14:textId="77777777" w:rsidTr="002C0B62">
        <w:trPr>
          <w:trHeight w:val="11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45FA5" w14:textId="77777777" w:rsidR="00500BD6" w:rsidRPr="00182F9E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259C" w14:textId="050B8641" w:rsidR="00500BD6" w:rsidRPr="00182F9E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Publication des données ouvertes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C79C" w14:textId="77777777" w:rsidR="00500BD6" w:rsidRDefault="00500BD6" w:rsidP="00500BD6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14:00</w:t>
            </w:r>
          </w:p>
          <w:p w14:paraId="4D6281C4" w14:textId="0C9FB851" w:rsidR="00500BD6" w:rsidRPr="00786DB2" w:rsidRDefault="00500BD6" w:rsidP="00500BD6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0ABA" w14:textId="776D59CA" w:rsidR="00500BD6" w:rsidRPr="00AE776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Pouvoir publier des jeux de données sur le portail de données ouvertes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F903" w14:textId="77777777" w:rsidR="00500BD6" w:rsidRPr="004736F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Se connecter à la plateforme d’administration</w:t>
            </w:r>
          </w:p>
          <w:p w14:paraId="18A0C42E" w14:textId="5BCECBB2" w:rsidR="00500BD6" w:rsidRPr="004736F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Renseigner les métas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-</w:t>
            </w: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donné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e</w:t>
            </w: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s</w:t>
            </w:r>
          </w:p>
          <w:p w14:paraId="6A92D540" w14:textId="77777777" w:rsidR="00500BD6" w:rsidRPr="004736F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Vérifier le format du jeu de données</w:t>
            </w:r>
          </w:p>
          <w:p w14:paraId="1E0BEF77" w14:textId="77777777" w:rsidR="00500BD6" w:rsidRPr="004736F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Charger le jeu de données</w:t>
            </w:r>
          </w:p>
          <w:p w14:paraId="4AEE5B55" w14:textId="77777777" w:rsidR="00500BD6" w:rsidRPr="004736F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Vérifier la bonne mise à disposition</w:t>
            </w:r>
          </w:p>
          <w:p w14:paraId="5FF0F358" w14:textId="3532A113" w:rsidR="00500BD6" w:rsidRPr="00AE776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Faire connaître le jeu de données</w:t>
            </w:r>
          </w:p>
        </w:tc>
      </w:tr>
      <w:tr w:rsidR="00500BD6" w:rsidRPr="00AE776B" w14:paraId="62A42BE1" w14:textId="77777777" w:rsidTr="002C0B6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4FDB" w14:textId="77777777" w:rsidR="00500BD6" w:rsidRPr="00AE776B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5676" w14:textId="77777777" w:rsidR="00500BD6" w:rsidRDefault="00500BD6" w:rsidP="00500BD6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Évaluation et Fermeture</w:t>
            </w:r>
          </w:p>
        </w:tc>
        <w:tc>
          <w:tcPr>
            <w:tcW w:w="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99E6" w14:textId="02ABA975" w:rsidR="00500BD6" w:rsidRDefault="00500BD6" w:rsidP="0050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16:00</w:t>
            </w:r>
          </w:p>
          <w:p w14:paraId="5F16ECC3" w14:textId="6A43BE8C" w:rsidR="00500BD6" w:rsidRDefault="00500BD6" w:rsidP="00500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16:15</w:t>
            </w:r>
          </w:p>
        </w:tc>
        <w:tc>
          <w:tcPr>
            <w:tcW w:w="6998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5D760" w14:textId="77777777" w:rsidR="00500BD6" w:rsidRDefault="00500BD6" w:rsidP="00500BD6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Questions et Évaluation</w:t>
            </w:r>
          </w:p>
        </w:tc>
      </w:tr>
    </w:tbl>
    <w:p w14:paraId="723A81FF" w14:textId="140D6A0E" w:rsidR="002C0B62" w:rsidRDefault="002C0B62" w:rsidP="00431EE7">
      <w:pPr>
        <w:rPr>
          <w:lang w:val="fr-FR"/>
        </w:rPr>
      </w:pPr>
    </w:p>
    <w:p w14:paraId="61AA53E1" w14:textId="77777777" w:rsidR="002C0B62" w:rsidRDefault="002C0B62">
      <w:pPr>
        <w:rPr>
          <w:lang w:val="fr-FR"/>
        </w:rPr>
      </w:pPr>
      <w:r>
        <w:rPr>
          <w:lang w:val="fr-FR"/>
        </w:rPr>
        <w:br w:type="page"/>
      </w:r>
    </w:p>
    <w:p w14:paraId="5E60D2CD" w14:textId="19AC4BAD" w:rsidR="002C0B62" w:rsidRDefault="002C0B62" w:rsidP="002C0B62">
      <w:pPr>
        <w:pStyle w:val="Paragraphedeliste"/>
        <w:numPr>
          <w:ilvl w:val="0"/>
          <w:numId w:val="6"/>
        </w:numPr>
      </w:pPr>
      <w:r>
        <w:lastRenderedPageBreak/>
        <w:t xml:space="preserve">JOUR </w:t>
      </w:r>
      <w:r w:rsidR="004736FB">
        <w:t>5</w:t>
      </w:r>
    </w:p>
    <w:p w14:paraId="4383EA2C" w14:textId="77777777" w:rsidR="002C0B62" w:rsidRDefault="002C0B62" w:rsidP="002C0B62">
      <w:pPr>
        <w:rPr>
          <w:lang w:val="fr-FR"/>
        </w:rPr>
      </w:pPr>
    </w:p>
    <w:tbl>
      <w:tblPr>
        <w:tblStyle w:val="a0"/>
        <w:tblW w:w="10008" w:type="dxa"/>
        <w:tblInd w:w="-5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"/>
        <w:gridCol w:w="1702"/>
        <w:gridCol w:w="850"/>
        <w:gridCol w:w="2268"/>
        <w:gridCol w:w="4730"/>
      </w:tblGrid>
      <w:tr w:rsidR="002C0B62" w:rsidRPr="00786DB2" w14:paraId="0E4368A3" w14:textId="77777777" w:rsidTr="002C0B62">
        <w:trPr>
          <w:trHeight w:val="39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B82CF" w14:textId="77777777" w:rsidR="002C0B62" w:rsidRPr="00786DB2" w:rsidRDefault="002C0B62" w:rsidP="002C0B62">
            <w:pPr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#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1D75" w14:textId="77777777" w:rsidR="002C0B62" w:rsidRPr="00786DB2" w:rsidRDefault="002C0B62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SESSION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FEAC" w14:textId="77777777" w:rsidR="002C0B62" w:rsidRPr="00786DB2" w:rsidRDefault="002C0B62" w:rsidP="002C0B62">
            <w:pPr>
              <w:ind w:left="-30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TIME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FF46" w14:textId="77777777" w:rsidR="002C0B62" w:rsidRPr="00786DB2" w:rsidRDefault="002C0B62" w:rsidP="002C0B62">
            <w:pPr>
              <w:ind w:left="141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OBJECTI</w:t>
            </w:r>
            <w:r>
              <w:rPr>
                <w:rFonts w:ascii="Tahoma" w:eastAsia="Verdana" w:hAnsi="Tahoma" w:cs="Tahoma"/>
                <w:b/>
                <w:sz w:val="18"/>
                <w:szCs w:val="18"/>
              </w:rPr>
              <w:t>F</w:t>
            </w:r>
          </w:p>
        </w:tc>
        <w:tc>
          <w:tcPr>
            <w:tcW w:w="4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04C3" w14:textId="77777777" w:rsidR="002C0B62" w:rsidRPr="00786DB2" w:rsidRDefault="002C0B62" w:rsidP="002C0B62">
            <w:pPr>
              <w:ind w:left="283"/>
              <w:rPr>
                <w:rFonts w:ascii="Tahoma" w:eastAsia="Verdana" w:hAnsi="Tahoma" w:cs="Tahoma"/>
                <w:b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b/>
                <w:sz w:val="18"/>
                <w:szCs w:val="18"/>
              </w:rPr>
              <w:t>DESCRIPTION</w:t>
            </w:r>
          </w:p>
        </w:tc>
      </w:tr>
      <w:tr w:rsidR="002C0B62" w:rsidRPr="00182F9E" w14:paraId="7D7C0D83" w14:textId="77777777" w:rsidTr="002C0B62">
        <w:trPr>
          <w:trHeight w:val="796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E6BE" w14:textId="77777777" w:rsidR="002C0B62" w:rsidRPr="00786DB2" w:rsidRDefault="002C0B62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E357" w14:textId="77777777" w:rsidR="002C0B62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Ouverture &amp;</w:t>
            </w:r>
          </w:p>
          <w:p w14:paraId="5D972BB0" w14:textId="77777777" w:rsidR="002C0B62" w:rsidRPr="00431EE7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Récapitulatif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3E9CA" w14:textId="77777777" w:rsidR="002C0B62" w:rsidRPr="00786DB2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 w:rsidRPr="00786DB2">
              <w:rPr>
                <w:rFonts w:ascii="Tahoma" w:eastAsia="Verdana" w:hAnsi="Tahoma" w:cs="Tahoma"/>
                <w:sz w:val="18"/>
                <w:szCs w:val="18"/>
              </w:rPr>
              <w:t>0</w:t>
            </w:r>
            <w:r>
              <w:rPr>
                <w:rFonts w:ascii="Tahoma" w:eastAsia="Verdana" w:hAnsi="Tahoma" w:cs="Tahoma"/>
                <w:sz w:val="18"/>
                <w:szCs w:val="18"/>
              </w:rPr>
              <w:t>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 xml:space="preserve">:00 </w:t>
            </w:r>
            <w:r>
              <w:rPr>
                <w:rFonts w:ascii="Tahoma" w:eastAsia="Verdana" w:hAnsi="Tahoma" w:cs="Tahoma"/>
                <w:sz w:val="18"/>
                <w:szCs w:val="18"/>
              </w:rPr>
              <w:t>08</w:t>
            </w:r>
            <w:r w:rsidRPr="00786DB2">
              <w:rPr>
                <w:rFonts w:ascii="Tahoma" w:eastAsia="Verdana" w:hAnsi="Tahoma" w:cs="Tahoma"/>
                <w:sz w:val="18"/>
                <w:szCs w:val="18"/>
              </w:rPr>
              <w:t>:</w:t>
            </w:r>
            <w:r>
              <w:rPr>
                <w:rFonts w:ascii="Tahoma" w:eastAsia="Verdana" w:hAnsi="Tahoma" w:cs="Tahoma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C9E9B" w14:textId="77777777" w:rsidR="002C0B62" w:rsidRPr="00A23E7B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Se préparer pour la journée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914D" w14:textId="77777777" w:rsidR="002C0B62" w:rsidRPr="00A23E7B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31EE7">
              <w:rPr>
                <w:rFonts w:ascii="Tahoma" w:eastAsia="Verdana" w:hAnsi="Tahoma" w:cs="Tahoma"/>
                <w:sz w:val="18"/>
                <w:szCs w:val="18"/>
                <w:lang w:val="fr-FR"/>
              </w:rPr>
              <w:t>Accueil des participants</w:t>
            </w:r>
          </w:p>
        </w:tc>
      </w:tr>
      <w:tr w:rsidR="002C0B62" w:rsidRPr="00F4593C" w14:paraId="50688BBD" w14:textId="77777777" w:rsidTr="002C0B62">
        <w:trPr>
          <w:trHeight w:val="796"/>
        </w:trPr>
        <w:tc>
          <w:tcPr>
            <w:tcW w:w="45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52ED" w14:textId="77777777" w:rsidR="002C0B62" w:rsidRDefault="002C0B62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1D26" w14:textId="77777777" w:rsidR="002C0B62" w:rsidRPr="00431EE7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4067C" w14:textId="77777777" w:rsidR="002C0B62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08:30</w:t>
            </w:r>
          </w:p>
          <w:p w14:paraId="3849880E" w14:textId="77777777" w:rsidR="002C0B62" w:rsidRPr="00786DB2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09:00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6616" w14:textId="77777777" w:rsidR="002C0B62" w:rsidRPr="00A23E7B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Confirmer les connaissances apprises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5481" w14:textId="3F6B5546" w:rsidR="002C0B62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Récapitulation du Jour </w:t>
            </w:r>
            <w:r w:rsidR="00343A41">
              <w:rPr>
                <w:rFonts w:ascii="Tahoma" w:eastAsia="Verdana" w:hAnsi="Tahoma" w:cs="Tahoma"/>
                <w:sz w:val="18"/>
                <w:szCs w:val="18"/>
                <w:lang w:val="fr-FR"/>
              </w:rPr>
              <w:t>4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et Q&amp;R</w:t>
            </w:r>
          </w:p>
        </w:tc>
      </w:tr>
      <w:tr w:rsidR="002C0B62" w:rsidRPr="00F4593C" w14:paraId="6D0D3614" w14:textId="77777777" w:rsidTr="002C0B62">
        <w:trPr>
          <w:trHeight w:val="796"/>
        </w:trPr>
        <w:tc>
          <w:tcPr>
            <w:tcW w:w="458" w:type="dxa"/>
            <w:tcBorders>
              <w:left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B850" w14:textId="77777777" w:rsidR="002C0B62" w:rsidRDefault="002C0B62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A90F" w14:textId="3D2B1D76" w:rsidR="002C0B62" w:rsidRPr="00431EE7" w:rsidRDefault="004736FB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L’écosystème des données ouvertes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1256" w14:textId="77777777" w:rsidR="002C0B62" w:rsidRDefault="004736FB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09:00</w:t>
            </w:r>
          </w:p>
          <w:p w14:paraId="7F7F27C5" w14:textId="143DF3AC" w:rsidR="004736FB" w:rsidRPr="00CE5100" w:rsidRDefault="004736FB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11:00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5AE4C" w14:textId="70883166" w:rsidR="002C0B62" w:rsidRDefault="004736FB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Connaître l’ensemble des dispositifs et des dynamiques nécessaires pour aboutir à un gouvernement ouvert 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7AC7" w14:textId="77777777" w:rsidR="004736FB" w:rsidRPr="00CF3332" w:rsidRDefault="004736FB" w:rsidP="004736F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Les acteurs principaux des données ouvertes et leur rôle et responsabilités : notamment rôle de l’administration et la coordination entre administration, rôle des OSC, rôle du citoyen</w:t>
            </w:r>
          </w:p>
          <w:p w14:paraId="1435BFD6" w14:textId="2E680C72" w:rsidR="002C0B62" w:rsidRDefault="004736FB" w:rsidP="004736F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CF3332">
              <w:rPr>
                <w:rFonts w:ascii="Tahoma" w:eastAsia="Verdana" w:hAnsi="Tahoma" w:cs="Tahoma"/>
                <w:sz w:val="18"/>
                <w:szCs w:val="18"/>
                <w:lang w:val="fr-FR"/>
              </w:rPr>
              <w:t>Ressources humaines, financières et technologique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</w:t>
            </w:r>
          </w:p>
        </w:tc>
      </w:tr>
      <w:tr w:rsidR="002C0B62" w:rsidRPr="00786DB2" w14:paraId="7684FEB0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8617" w14:textId="77777777" w:rsidR="002C0B62" w:rsidRPr="00786DB2" w:rsidRDefault="002C0B62" w:rsidP="002C0B62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CAFÉ – 30 MINUTES</w:t>
            </w:r>
          </w:p>
        </w:tc>
      </w:tr>
      <w:tr w:rsidR="002C0B62" w:rsidRPr="00F4593C" w14:paraId="5F872EC8" w14:textId="77777777" w:rsidTr="002C0B62">
        <w:trPr>
          <w:trHeight w:val="796"/>
        </w:trPr>
        <w:tc>
          <w:tcPr>
            <w:tcW w:w="458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9A13" w14:textId="33DC18CE" w:rsidR="002C0B62" w:rsidRPr="00786DB2" w:rsidRDefault="004736FB" w:rsidP="002C0B62">
            <w:pPr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2B9BA" w14:textId="02FAFE97" w:rsidR="002C0B62" w:rsidRPr="00CE5100" w:rsidRDefault="004736FB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Construire un cadre propice à la valorisation des données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BBA7C" w14:textId="77777777" w:rsidR="002C0B62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11 :00</w:t>
            </w:r>
          </w:p>
          <w:p w14:paraId="5D0DFD70" w14:textId="77777777" w:rsidR="002C0B62" w:rsidRPr="00875C6C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13 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09C15" w14:textId="2B4FE73F" w:rsidR="002C0B62" w:rsidRPr="00A23E7B" w:rsidRDefault="00972CE1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Savoir comment engager les acteurs dans </w:t>
            </w:r>
            <w:r w:rsidR="008219D0">
              <w:rPr>
                <w:rFonts w:ascii="Tahoma" w:eastAsia="Verdana" w:hAnsi="Tahoma" w:cs="Tahoma"/>
                <w:sz w:val="18"/>
                <w:szCs w:val="18"/>
                <w:lang w:val="fr-FR"/>
              </w:rPr>
              <w:t>les données ouvertes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2940" w14:textId="77777777" w:rsidR="004736FB" w:rsidRPr="004736FB" w:rsidRDefault="004736FB" w:rsidP="004736F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Considérations ethniques, éthiques, juridiques et institutionnelles</w:t>
            </w:r>
          </w:p>
          <w:p w14:paraId="0B892610" w14:textId="77777777" w:rsidR="004736FB" w:rsidRPr="004736FB" w:rsidRDefault="004736FB" w:rsidP="004736F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Infrastructure, lois et politiques </w:t>
            </w:r>
          </w:p>
          <w:p w14:paraId="0430CF23" w14:textId="2785F4ED" w:rsidR="002C0B62" w:rsidRPr="00182F9E" w:rsidRDefault="004736FB" w:rsidP="004736F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 w:rsidRP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Plaidoyer politique</w:t>
            </w:r>
          </w:p>
        </w:tc>
      </w:tr>
      <w:tr w:rsidR="002C0B62" w:rsidRPr="00786DB2" w14:paraId="7529DF59" w14:textId="77777777" w:rsidTr="002C0B62">
        <w:trPr>
          <w:trHeight w:val="398"/>
        </w:trPr>
        <w:tc>
          <w:tcPr>
            <w:tcW w:w="100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89EB" w14:textId="77777777" w:rsidR="002C0B62" w:rsidRPr="00786DB2" w:rsidRDefault="002C0B62" w:rsidP="002C0B62">
            <w:pPr>
              <w:ind w:left="283"/>
              <w:jc w:val="center"/>
              <w:rPr>
                <w:rFonts w:ascii="Tahoma" w:eastAsia="Verdana" w:hAnsi="Tahoma" w:cs="Tahoma"/>
                <w:b/>
                <w:sz w:val="18"/>
                <w:szCs w:val="18"/>
              </w:rPr>
            </w:pPr>
            <w:r>
              <w:rPr>
                <w:rFonts w:ascii="Tahoma" w:eastAsia="Verdana" w:hAnsi="Tahoma" w:cs="Tahoma"/>
                <w:b/>
                <w:sz w:val="18"/>
                <w:szCs w:val="18"/>
              </w:rPr>
              <w:t>PAUSE DEJEUNER – 1 HEURE</w:t>
            </w:r>
          </w:p>
        </w:tc>
      </w:tr>
      <w:tr w:rsidR="002C0B62" w:rsidRPr="00F4593C" w14:paraId="0C6FDFED" w14:textId="77777777" w:rsidTr="002C0B62">
        <w:trPr>
          <w:trHeight w:val="114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5782" w14:textId="77777777" w:rsidR="002C0B62" w:rsidRPr="00182F9E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C11EF" w14:textId="69CE2D90" w:rsidR="002C0B62" w:rsidRPr="00182F9E" w:rsidRDefault="008219D0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Les utilisations</w:t>
            </w:r>
            <w:r w:rsid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des données ouvertes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8D364" w14:textId="77777777" w:rsidR="002C0B62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14:00</w:t>
            </w:r>
          </w:p>
          <w:p w14:paraId="37128DCD" w14:textId="25B6D34B" w:rsidR="002C0B62" w:rsidRPr="00786DB2" w:rsidRDefault="002C0B62" w:rsidP="002C0B62">
            <w:pPr>
              <w:ind w:left="-30"/>
              <w:rPr>
                <w:rFonts w:ascii="Tahoma" w:eastAsia="Verdana" w:hAnsi="Tahoma" w:cs="Tahoma"/>
                <w:sz w:val="18"/>
                <w:szCs w:val="18"/>
              </w:rPr>
            </w:pPr>
            <w:r>
              <w:rPr>
                <w:rFonts w:ascii="Tahoma" w:eastAsia="Verdana" w:hAnsi="Tahoma" w:cs="Tahoma"/>
                <w:sz w:val="18"/>
                <w:szCs w:val="18"/>
              </w:rPr>
              <w:t>1</w:t>
            </w:r>
            <w:r w:rsidR="008219D0">
              <w:rPr>
                <w:rFonts w:ascii="Tahoma" w:eastAsia="Verdana" w:hAnsi="Tahoma" w:cs="Tahoma"/>
                <w:sz w:val="18"/>
                <w:szCs w:val="18"/>
              </w:rPr>
              <w:t>5</w:t>
            </w:r>
            <w:r>
              <w:rPr>
                <w:rFonts w:ascii="Tahoma" w:eastAsia="Verdana" w:hAnsi="Tahoma" w:cs="Tahoma"/>
                <w:sz w:val="18"/>
                <w:szCs w:val="18"/>
              </w:rPr>
              <w:t>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CFA8" w14:textId="79B93B04" w:rsidR="002C0B62" w:rsidRPr="00AE776B" w:rsidRDefault="004736FB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Savoir explorer les perspectives pour les données ouvertes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3C58" w14:textId="30D98C36" w:rsidR="002C0B62" w:rsidRPr="00AE776B" w:rsidRDefault="00293FB2" w:rsidP="004736FB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Analyse des possibilités d’exploitation des données ouvertes et des outils de visualisation interactive</w:t>
            </w:r>
          </w:p>
        </w:tc>
      </w:tr>
      <w:tr w:rsidR="002C0B62" w:rsidRPr="00F4593C" w14:paraId="30F36E50" w14:textId="77777777" w:rsidTr="002C0B62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466A" w14:textId="77777777" w:rsidR="002C0B62" w:rsidRPr="00AE776B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16A4" w14:textId="77777777" w:rsidR="002C0B62" w:rsidRDefault="002C0B62" w:rsidP="002C0B62">
            <w:pPr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Évaluation et Fermeture</w:t>
            </w:r>
          </w:p>
        </w:tc>
        <w:tc>
          <w:tcPr>
            <w:tcW w:w="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6C05" w14:textId="48F0C7A0" w:rsidR="002C0B62" w:rsidRDefault="002C0B62" w:rsidP="002C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736FB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:00</w:t>
            </w:r>
          </w:p>
          <w:p w14:paraId="4ED9B882" w14:textId="392BCDD2" w:rsidR="002C0B62" w:rsidRDefault="002C0B62" w:rsidP="002C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16:</w:t>
            </w:r>
            <w:r w:rsidR="004736FB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  <w:tc>
          <w:tcPr>
            <w:tcW w:w="6998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83204" w14:textId="3C4B0086" w:rsidR="002C0B62" w:rsidRDefault="002C0B62" w:rsidP="002C0B62">
            <w:pPr>
              <w:jc w:val="center"/>
              <w:rPr>
                <w:rFonts w:ascii="Tahoma" w:eastAsia="Verdana" w:hAnsi="Tahoma" w:cs="Tahoma"/>
                <w:sz w:val="18"/>
                <w:szCs w:val="18"/>
                <w:lang w:val="fr-FR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Questions</w:t>
            </w:r>
            <w:r w:rsid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>, é</w:t>
            </w:r>
            <w:r>
              <w:rPr>
                <w:rFonts w:ascii="Tahoma" w:eastAsia="Verdana" w:hAnsi="Tahoma" w:cs="Tahoma"/>
                <w:sz w:val="18"/>
                <w:szCs w:val="18"/>
                <w:lang w:val="fr-FR"/>
              </w:rPr>
              <w:t>valuation</w:t>
            </w:r>
            <w:r w:rsidR="004736FB">
              <w:rPr>
                <w:rFonts w:ascii="Tahoma" w:eastAsia="Verdana" w:hAnsi="Tahoma" w:cs="Tahoma"/>
                <w:sz w:val="18"/>
                <w:szCs w:val="18"/>
                <w:lang w:val="fr-FR"/>
              </w:rPr>
              <w:t xml:space="preserve"> et clôture de la formation</w:t>
            </w:r>
          </w:p>
        </w:tc>
      </w:tr>
    </w:tbl>
    <w:p w14:paraId="05DBC902" w14:textId="77777777" w:rsidR="002C0B62" w:rsidRPr="00875C6C" w:rsidRDefault="002C0B62" w:rsidP="002C0B62">
      <w:pPr>
        <w:rPr>
          <w:lang w:val="fr-FR"/>
        </w:rPr>
      </w:pPr>
    </w:p>
    <w:p w14:paraId="44FC09B6" w14:textId="77777777" w:rsidR="00CF3332" w:rsidRPr="00875C6C" w:rsidRDefault="00CF3332" w:rsidP="00431EE7">
      <w:pPr>
        <w:rPr>
          <w:lang w:val="fr-FR"/>
        </w:rPr>
      </w:pPr>
    </w:p>
    <w:sectPr w:rsidR="00CF3332" w:rsidRPr="00875C6C">
      <w:footerReference w:type="even" r:id="rId12"/>
      <w:footerReference w:type="default" r:id="rId13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5681D" w14:textId="77777777" w:rsidR="00921DD4" w:rsidRDefault="00921DD4" w:rsidP="00786DB2">
      <w:pPr>
        <w:spacing w:line="240" w:lineRule="auto"/>
      </w:pPr>
      <w:r>
        <w:separator/>
      </w:r>
    </w:p>
  </w:endnote>
  <w:endnote w:type="continuationSeparator" w:id="0">
    <w:p w14:paraId="294D10F3" w14:textId="77777777" w:rsidR="00921DD4" w:rsidRDefault="00921DD4" w:rsidP="00786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19523799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AEF44EB" w14:textId="77777777" w:rsidR="002C0B62" w:rsidRDefault="002C0B62" w:rsidP="004522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833E116" w14:textId="77777777" w:rsidR="002C0B62" w:rsidRDefault="002C0B62" w:rsidP="00786D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-6195339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AF219A" w14:textId="77777777" w:rsidR="002C0B62" w:rsidRDefault="002C0B62" w:rsidP="004522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F4593C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FA8D115" w14:textId="24060BF9" w:rsidR="002C0B62" w:rsidRPr="00431EE7" w:rsidRDefault="002C0B62" w:rsidP="00786DB2">
    <w:pPr>
      <w:pStyle w:val="Pieddepage"/>
      <w:ind w:right="360"/>
      <w:rPr>
        <w:lang w:val="fr-FR"/>
      </w:rPr>
    </w:pPr>
    <w:r w:rsidRPr="00431EE7">
      <w:rPr>
        <w:lang w:val="fr-FR"/>
      </w:rPr>
      <w:t xml:space="preserve">Agenda </w:t>
    </w:r>
    <w:r>
      <w:rPr>
        <w:lang w:val="fr-FR"/>
      </w:rPr>
      <w:t>25/02/2019</w:t>
    </w:r>
  </w:p>
  <w:p w14:paraId="3A69FF0D" w14:textId="70E1C35F" w:rsidR="002C0B62" w:rsidRPr="00431EE7" w:rsidRDefault="002C0B62" w:rsidP="00786DB2">
    <w:pPr>
      <w:pStyle w:val="Pieddepage"/>
      <w:ind w:right="360"/>
      <w:rPr>
        <w:lang w:val="fr-FR"/>
      </w:rPr>
    </w:pPr>
    <w:r w:rsidRPr="00431EE7">
      <w:rPr>
        <w:lang w:val="fr-FR"/>
      </w:rPr>
      <w:t xml:space="preserve">PAGOF </w:t>
    </w:r>
    <w:r>
      <w:rPr>
        <w:lang w:val="fr-FR"/>
      </w:rPr>
      <w:t>– ANPTIC - Akvo</w:t>
    </w:r>
  </w:p>
  <w:p w14:paraId="201CFC03" w14:textId="77777777" w:rsidR="002C0B62" w:rsidRPr="00431EE7" w:rsidRDefault="002C0B62" w:rsidP="00786DB2">
    <w:pPr>
      <w:pStyle w:val="Pieddepage"/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E0A52" w14:textId="77777777" w:rsidR="00921DD4" w:rsidRDefault="00921DD4" w:rsidP="00786DB2">
      <w:pPr>
        <w:spacing w:line="240" w:lineRule="auto"/>
      </w:pPr>
      <w:r>
        <w:separator/>
      </w:r>
    </w:p>
  </w:footnote>
  <w:footnote w:type="continuationSeparator" w:id="0">
    <w:p w14:paraId="753DCA8C" w14:textId="77777777" w:rsidR="00921DD4" w:rsidRDefault="00921DD4" w:rsidP="00786D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039"/>
    <w:multiLevelType w:val="multilevel"/>
    <w:tmpl w:val="25242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1C00EF"/>
    <w:multiLevelType w:val="multilevel"/>
    <w:tmpl w:val="19007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5E5CEE"/>
    <w:multiLevelType w:val="hybridMultilevel"/>
    <w:tmpl w:val="FB0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BB3"/>
    <w:multiLevelType w:val="multilevel"/>
    <w:tmpl w:val="E2F80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2D793F"/>
    <w:multiLevelType w:val="hybridMultilevel"/>
    <w:tmpl w:val="9314EE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B1D9C"/>
    <w:multiLevelType w:val="multilevel"/>
    <w:tmpl w:val="2EFAB5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0137BD"/>
    <w:multiLevelType w:val="multilevel"/>
    <w:tmpl w:val="3348C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7F"/>
    <w:rsid w:val="00002483"/>
    <w:rsid w:val="000501DE"/>
    <w:rsid w:val="000A3FF9"/>
    <w:rsid w:val="000D1DFD"/>
    <w:rsid w:val="00103D54"/>
    <w:rsid w:val="00122CAB"/>
    <w:rsid w:val="001341E6"/>
    <w:rsid w:val="001552F1"/>
    <w:rsid w:val="0016096C"/>
    <w:rsid w:val="00182F9E"/>
    <w:rsid w:val="0018488E"/>
    <w:rsid w:val="00196816"/>
    <w:rsid w:val="001C58B6"/>
    <w:rsid w:val="001D5D17"/>
    <w:rsid w:val="001F1E33"/>
    <w:rsid w:val="00224689"/>
    <w:rsid w:val="00257416"/>
    <w:rsid w:val="00292A14"/>
    <w:rsid w:val="00293FB2"/>
    <w:rsid w:val="002C0B62"/>
    <w:rsid w:val="002C3F8E"/>
    <w:rsid w:val="002C7387"/>
    <w:rsid w:val="002D32D3"/>
    <w:rsid w:val="00303326"/>
    <w:rsid w:val="00341A3A"/>
    <w:rsid w:val="00343A41"/>
    <w:rsid w:val="003673C5"/>
    <w:rsid w:val="00381D4D"/>
    <w:rsid w:val="00403A78"/>
    <w:rsid w:val="00431EE7"/>
    <w:rsid w:val="0045226F"/>
    <w:rsid w:val="00453CC9"/>
    <w:rsid w:val="00462B27"/>
    <w:rsid w:val="004736FB"/>
    <w:rsid w:val="00475F3E"/>
    <w:rsid w:val="00480A6C"/>
    <w:rsid w:val="00500BD6"/>
    <w:rsid w:val="00525123"/>
    <w:rsid w:val="005578EC"/>
    <w:rsid w:val="005A2D8D"/>
    <w:rsid w:val="005F2BF2"/>
    <w:rsid w:val="00643B52"/>
    <w:rsid w:val="00645A67"/>
    <w:rsid w:val="00670558"/>
    <w:rsid w:val="006727F7"/>
    <w:rsid w:val="00675E61"/>
    <w:rsid w:val="007678E2"/>
    <w:rsid w:val="00780E3B"/>
    <w:rsid w:val="00786DB2"/>
    <w:rsid w:val="007902DE"/>
    <w:rsid w:val="007E01B4"/>
    <w:rsid w:val="00802EA3"/>
    <w:rsid w:val="008219D0"/>
    <w:rsid w:val="00850852"/>
    <w:rsid w:val="008532D2"/>
    <w:rsid w:val="00875C6C"/>
    <w:rsid w:val="00880DAD"/>
    <w:rsid w:val="008A6A77"/>
    <w:rsid w:val="008F0EC4"/>
    <w:rsid w:val="008F317F"/>
    <w:rsid w:val="009016BE"/>
    <w:rsid w:val="00911652"/>
    <w:rsid w:val="00911BE3"/>
    <w:rsid w:val="00921DD4"/>
    <w:rsid w:val="00924E9D"/>
    <w:rsid w:val="00970FB5"/>
    <w:rsid w:val="00972CE1"/>
    <w:rsid w:val="009909D1"/>
    <w:rsid w:val="00992C4C"/>
    <w:rsid w:val="00995C7C"/>
    <w:rsid w:val="009B611C"/>
    <w:rsid w:val="009C6E69"/>
    <w:rsid w:val="009E32FE"/>
    <w:rsid w:val="00A23E7B"/>
    <w:rsid w:val="00A57F84"/>
    <w:rsid w:val="00AA38D4"/>
    <w:rsid w:val="00AB1BFF"/>
    <w:rsid w:val="00AC7494"/>
    <w:rsid w:val="00AE776B"/>
    <w:rsid w:val="00B200AF"/>
    <w:rsid w:val="00B32860"/>
    <w:rsid w:val="00B34F75"/>
    <w:rsid w:val="00BA227B"/>
    <w:rsid w:val="00C77A6A"/>
    <w:rsid w:val="00C806CA"/>
    <w:rsid w:val="00C90FCD"/>
    <w:rsid w:val="00CB1A79"/>
    <w:rsid w:val="00CE5100"/>
    <w:rsid w:val="00CF3332"/>
    <w:rsid w:val="00CF59D8"/>
    <w:rsid w:val="00CF7A3B"/>
    <w:rsid w:val="00D041B2"/>
    <w:rsid w:val="00D258F6"/>
    <w:rsid w:val="00D41064"/>
    <w:rsid w:val="00D522A3"/>
    <w:rsid w:val="00D55B4C"/>
    <w:rsid w:val="00D863A1"/>
    <w:rsid w:val="00DA3B9F"/>
    <w:rsid w:val="00DB3823"/>
    <w:rsid w:val="00DC6D12"/>
    <w:rsid w:val="00DD734F"/>
    <w:rsid w:val="00DE2B61"/>
    <w:rsid w:val="00E11DEE"/>
    <w:rsid w:val="00E274B0"/>
    <w:rsid w:val="00E4067F"/>
    <w:rsid w:val="00E72350"/>
    <w:rsid w:val="00E739FE"/>
    <w:rsid w:val="00ED1983"/>
    <w:rsid w:val="00ED3613"/>
    <w:rsid w:val="00EE2960"/>
    <w:rsid w:val="00F02BFB"/>
    <w:rsid w:val="00F430C9"/>
    <w:rsid w:val="00F44876"/>
    <w:rsid w:val="00F4593C"/>
    <w:rsid w:val="00F61D3B"/>
    <w:rsid w:val="00F706C3"/>
    <w:rsid w:val="00F75337"/>
    <w:rsid w:val="00F85EC5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F98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D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DB2"/>
    <w:rPr>
      <w:rFonts w:ascii="Times New Roman" w:hAnsi="Times New Roman" w:cs="Times New Roman"/>
      <w:sz w:val="18"/>
      <w:szCs w:val="18"/>
    </w:rPr>
  </w:style>
  <w:style w:type="character" w:customStyle="1" w:styleId="TitreCar">
    <w:name w:val="Titre Car"/>
    <w:basedOn w:val="Policepardfaut"/>
    <w:link w:val="Titre"/>
    <w:uiPriority w:val="10"/>
    <w:rsid w:val="00786DB2"/>
    <w:rPr>
      <w:sz w:val="52"/>
      <w:szCs w:val="52"/>
    </w:rPr>
  </w:style>
  <w:style w:type="character" w:customStyle="1" w:styleId="Sous-titreCar">
    <w:name w:val="Sous-titre Car"/>
    <w:basedOn w:val="Policepardfaut"/>
    <w:link w:val="Sous-titre"/>
    <w:uiPriority w:val="11"/>
    <w:rsid w:val="00786DB2"/>
    <w:rPr>
      <w:color w:val="666666"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786DB2"/>
    <w:rPr>
      <w:sz w:val="40"/>
      <w:szCs w:val="40"/>
    </w:rPr>
  </w:style>
  <w:style w:type="paragraph" w:styleId="Paragraphedeliste">
    <w:name w:val="List Paragraph"/>
    <w:basedOn w:val="Normal"/>
    <w:uiPriority w:val="34"/>
    <w:qFormat/>
    <w:rsid w:val="00786D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6DB2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6DB2"/>
  </w:style>
  <w:style w:type="paragraph" w:styleId="Pieddepage">
    <w:name w:val="footer"/>
    <w:basedOn w:val="Normal"/>
    <w:link w:val="PieddepageCar"/>
    <w:uiPriority w:val="99"/>
    <w:unhideWhenUsed/>
    <w:rsid w:val="00786DB2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6DB2"/>
  </w:style>
  <w:style w:type="character" w:styleId="Numrodepage">
    <w:name w:val="page number"/>
    <w:basedOn w:val="Policepardfaut"/>
    <w:uiPriority w:val="99"/>
    <w:semiHidden/>
    <w:unhideWhenUsed/>
    <w:rsid w:val="00786DB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2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2F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5085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d7329dd-438a-4558-bb02-8c32828ba005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 xmlns="dd4c12c8-2f10-40fa-9485-cb7d2fb514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E3B44BCB9204199472255978E0047" ma:contentTypeVersion="14" ma:contentTypeDescription="Create a new document." ma:contentTypeScope="" ma:versionID="f462473aa519fcf16c579112776f0c52">
  <xsd:schema xmlns:xsd="http://www.w3.org/2001/XMLSchema" xmlns:xs="http://www.w3.org/2001/XMLSchema" xmlns:p="http://schemas.microsoft.com/office/2006/metadata/properties" xmlns:ns2="dd4c12c8-2f10-40fa-9485-cb7d2fb5143d" xmlns:ns3="97cad94e-28d3-4600-ba85-4da71cf4684f" targetNamespace="http://schemas.microsoft.com/office/2006/metadata/properties" ma:root="true" ma:fieldsID="6fe346bc837e65fcb5ce7cf5e87aa0a0" ns2:_="" ns3:_="">
    <xsd:import namespace="dd4c12c8-2f10-40fa-9485-cb7d2fb5143d"/>
    <xsd:import namespace="97cad94e-28d3-4600-ba85-4da71cf4684f"/>
    <xsd:element name="properties">
      <xsd:complexType>
        <xsd:sequence>
          <xsd:element name="documentManagement">
            <xsd:complexType>
              <xsd:all>
                <xsd:element ref="ns2:Actio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c12c8-2f10-40fa-9485-cb7d2fb5143d" elementFormDefault="qualified">
    <xsd:import namespace="http://schemas.microsoft.com/office/2006/documentManagement/types"/>
    <xsd:import namespace="http://schemas.microsoft.com/office/infopath/2007/PartnerControls"/>
    <xsd:element name="Action" ma:index="8" nillable="true" ma:displayName="Action" ma:internalName="Action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d94e-28d3-4600-ba85-4da71cf4684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5177ED-B8D3-4434-A273-CB39F1586EA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8F19135-6814-43B6-9D8E-18E2E52647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0E03-3595-414F-B68A-B2433838F3F4}">
  <ds:schemaRefs>
    <ds:schemaRef ds:uri="http://schemas.microsoft.com/office/2006/metadata/properties"/>
    <ds:schemaRef ds:uri="http://schemas.microsoft.com/office/infopath/2007/PartnerControls"/>
    <ds:schemaRef ds:uri="dd4c12c8-2f10-40fa-9485-cb7d2fb5143d"/>
  </ds:schemaRefs>
</ds:datastoreItem>
</file>

<file path=customXml/itemProps4.xml><?xml version="1.0" encoding="utf-8"?>
<ds:datastoreItem xmlns:ds="http://schemas.openxmlformats.org/officeDocument/2006/customXml" ds:itemID="{46FDC295-763E-48C4-9FBE-944707192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c12c8-2f10-40fa-9485-cb7d2fb5143d"/>
    <ds:schemaRef ds:uri="97cad94e-28d3-4600-ba85-4da71cf46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7F87D1-E65B-417F-B832-F4EA49CF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MPoel</dc:creator>
  <cp:lastModifiedBy>Emilie BECLE</cp:lastModifiedBy>
  <cp:revision>5</cp:revision>
  <dcterms:created xsi:type="dcterms:W3CDTF">2019-02-12T17:12:00Z</dcterms:created>
  <dcterms:modified xsi:type="dcterms:W3CDTF">2019-11-22T12:01:00Z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0x010100BE9E3B44BCB9204199472255978E0047</vt:lpwstr>
  </property>
</Properties>
</file>