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996879" w14:textId="77777777" w:rsidR="00025DCE" w:rsidRPr="009D0B9C" w:rsidRDefault="00025DCE" w:rsidP="005510BE">
      <w:pPr>
        <w:jc w:val="both"/>
        <w:rPr>
          <w:rFonts w:ascii="Times New Roman" w:hAnsi="Times New Roman" w:cs="Times New Roman"/>
          <w:lang w:val="fr-FR"/>
        </w:rPr>
      </w:pPr>
    </w:p>
    <w:tbl>
      <w:tblPr>
        <w:tblStyle w:val="Grilledutableau1"/>
        <w:tblpPr w:leftFromText="141" w:rightFromText="141" w:vertAnchor="page" w:horzAnchor="margin" w:tblpY="3882"/>
        <w:tblW w:w="0" w:type="auto"/>
        <w:tblLook w:val="04A0" w:firstRow="1" w:lastRow="0" w:firstColumn="1" w:lastColumn="0" w:noHBand="0" w:noVBand="1"/>
      </w:tblPr>
      <w:tblGrid>
        <w:gridCol w:w="1040"/>
        <w:gridCol w:w="8320"/>
      </w:tblGrid>
      <w:tr w:rsidR="00025DCE" w:rsidRPr="00E47C2F" w14:paraId="62AC43A8" w14:textId="77777777" w:rsidTr="00A21108">
        <w:tc>
          <w:tcPr>
            <w:tcW w:w="1065" w:type="dxa"/>
            <w:tcBorders>
              <w:top w:val="nil"/>
              <w:left w:val="nil"/>
              <w:bottom w:val="nil"/>
            </w:tcBorders>
          </w:tcPr>
          <w:p w14:paraId="3149CA8A" w14:textId="77777777" w:rsidR="00025DCE" w:rsidRPr="009D0B9C" w:rsidRDefault="00025DCE" w:rsidP="005510BE">
            <w:pPr>
              <w:spacing w:line="300" w:lineRule="atLeast"/>
              <w:jc w:val="both"/>
              <w:rPr>
                <w:rFonts w:ascii="Calibri" w:hAnsi="Calibri" w:cs="Arial"/>
                <w:b/>
                <w:sz w:val="28"/>
              </w:rPr>
            </w:pPr>
          </w:p>
          <w:p w14:paraId="76EBEF37" w14:textId="77777777" w:rsidR="00025DCE" w:rsidRPr="009D0B9C" w:rsidRDefault="00025DCE" w:rsidP="005510BE">
            <w:pPr>
              <w:spacing w:line="300" w:lineRule="atLeast"/>
              <w:jc w:val="both"/>
              <w:rPr>
                <w:rFonts w:ascii="Calibri" w:hAnsi="Calibri" w:cs="Arial"/>
                <w:b/>
                <w:sz w:val="28"/>
              </w:rPr>
            </w:pPr>
          </w:p>
        </w:tc>
        <w:tc>
          <w:tcPr>
            <w:tcW w:w="8511" w:type="dxa"/>
            <w:tcBorders>
              <w:top w:val="nil"/>
              <w:bottom w:val="single" w:sz="4" w:space="0" w:color="auto"/>
              <w:right w:val="nil"/>
            </w:tcBorders>
          </w:tcPr>
          <w:p w14:paraId="75D40AB9" w14:textId="5BA51C47" w:rsidR="00025DCE" w:rsidRPr="00E02521" w:rsidRDefault="0048224F" w:rsidP="00224180">
            <w:pPr>
              <w:spacing w:line="300" w:lineRule="atLeast"/>
              <w:jc w:val="both"/>
              <w:rPr>
                <w:rFonts w:ascii="Times New Roman" w:hAnsi="Times New Roman"/>
                <w:b/>
                <w:sz w:val="36"/>
              </w:rPr>
            </w:pPr>
            <w:bookmarkStart w:id="0" w:name="_Toc392669625"/>
            <w:r w:rsidRPr="009D0B9C">
              <w:rPr>
                <w:rFonts w:ascii="Times New Roman" w:hAnsi="Times New Roman"/>
                <w:b/>
                <w:sz w:val="36"/>
              </w:rPr>
              <w:t>CONTRAT</w:t>
            </w:r>
            <w:r w:rsidR="00025DCE" w:rsidRPr="009D0B9C">
              <w:rPr>
                <w:rFonts w:ascii="Times New Roman" w:hAnsi="Times New Roman"/>
                <w:b/>
                <w:sz w:val="36"/>
              </w:rPr>
              <w:t xml:space="preserve"> </w:t>
            </w:r>
            <w:bookmarkEnd w:id="0"/>
            <w:r w:rsidR="008E7F5E" w:rsidRPr="009D0B9C">
              <w:rPr>
                <w:rFonts w:ascii="Times New Roman" w:hAnsi="Times New Roman"/>
                <w:b/>
                <w:sz w:val="36"/>
              </w:rPr>
              <w:t xml:space="preserve">D’OCTROI </w:t>
            </w:r>
            <w:r w:rsidR="00224180">
              <w:rPr>
                <w:rFonts w:ascii="Times New Roman" w:hAnsi="Times New Roman"/>
                <w:b/>
                <w:sz w:val="36"/>
              </w:rPr>
              <w:t xml:space="preserve">D’UNE AIDE A LA MISE EN ŒUVRE D’UNE </w:t>
            </w:r>
            <w:r w:rsidR="00FE71CC">
              <w:rPr>
                <w:rFonts w:ascii="Times New Roman" w:hAnsi="Times New Roman"/>
                <w:b/>
                <w:sz w:val="36"/>
              </w:rPr>
              <w:t>ACTION</w:t>
            </w:r>
            <w:r w:rsidR="00E02521">
              <w:rPr>
                <w:rFonts w:ascii="Times New Roman" w:hAnsi="Times New Roman"/>
                <w:b/>
                <w:sz w:val="36"/>
              </w:rPr>
              <w:t xml:space="preserve"> </w:t>
            </w:r>
          </w:p>
        </w:tc>
      </w:tr>
      <w:tr w:rsidR="00025DCE" w:rsidRPr="00E47C2F" w14:paraId="41D077B7" w14:textId="77777777" w:rsidTr="00025DCE">
        <w:tc>
          <w:tcPr>
            <w:tcW w:w="9576" w:type="dxa"/>
            <w:gridSpan w:val="2"/>
            <w:tcBorders>
              <w:top w:val="nil"/>
              <w:left w:val="nil"/>
              <w:bottom w:val="nil"/>
              <w:right w:val="nil"/>
            </w:tcBorders>
          </w:tcPr>
          <w:p w14:paraId="05AC65F7" w14:textId="77777777" w:rsidR="00025DCE" w:rsidRPr="009D0B9C" w:rsidRDefault="00025DCE" w:rsidP="005510BE">
            <w:pPr>
              <w:spacing w:line="300" w:lineRule="atLeast"/>
              <w:jc w:val="both"/>
              <w:rPr>
                <w:rFonts w:ascii="Times New Roman" w:hAnsi="Times New Roman"/>
                <w:b/>
                <w:sz w:val="24"/>
              </w:rPr>
            </w:pPr>
          </w:p>
        </w:tc>
      </w:tr>
      <w:tr w:rsidR="00025DCE" w:rsidRPr="00E47C2F" w14:paraId="2A94DA5A" w14:textId="77777777" w:rsidTr="00A21108">
        <w:tc>
          <w:tcPr>
            <w:tcW w:w="1065" w:type="dxa"/>
            <w:tcBorders>
              <w:top w:val="nil"/>
              <w:left w:val="nil"/>
              <w:bottom w:val="nil"/>
              <w:right w:val="single" w:sz="4" w:space="0" w:color="auto"/>
            </w:tcBorders>
          </w:tcPr>
          <w:p w14:paraId="758D9027" w14:textId="77777777" w:rsidR="00025DCE" w:rsidRPr="009D0B9C" w:rsidRDefault="00025DCE" w:rsidP="005510BE">
            <w:pPr>
              <w:spacing w:line="300" w:lineRule="atLeast"/>
              <w:jc w:val="both"/>
              <w:rPr>
                <w:rFonts w:ascii="Calibri" w:hAnsi="Calibri" w:cs="Arial"/>
                <w:b/>
                <w:sz w:val="24"/>
              </w:rPr>
            </w:pPr>
          </w:p>
        </w:tc>
        <w:tc>
          <w:tcPr>
            <w:tcW w:w="8511" w:type="dxa"/>
            <w:tcBorders>
              <w:top w:val="nil"/>
              <w:left w:val="single" w:sz="4" w:space="0" w:color="auto"/>
              <w:bottom w:val="single" w:sz="4" w:space="0" w:color="auto"/>
              <w:right w:val="nil"/>
            </w:tcBorders>
          </w:tcPr>
          <w:p w14:paraId="52E01EDB" w14:textId="2C902555" w:rsidR="00025DCE" w:rsidRPr="009D0B9C" w:rsidRDefault="00877C06" w:rsidP="005510BE">
            <w:pPr>
              <w:spacing w:line="300" w:lineRule="atLeast"/>
              <w:jc w:val="both"/>
              <w:rPr>
                <w:rFonts w:ascii="Times New Roman" w:hAnsi="Times New Roman"/>
                <w:b/>
                <w:smallCaps/>
                <w:sz w:val="36"/>
                <w:szCs w:val="36"/>
              </w:rPr>
            </w:pPr>
            <w:r>
              <w:rPr>
                <w:rFonts w:ascii="Times New Roman" w:hAnsi="Times New Roman"/>
                <w:b/>
                <w:smallCaps/>
                <w:sz w:val="36"/>
                <w:szCs w:val="36"/>
              </w:rPr>
              <w:t>INTITULE DE L’ACTION</w:t>
            </w:r>
            <w:r w:rsidR="00820DC9" w:rsidRPr="009D0B9C">
              <w:rPr>
                <w:rFonts w:ascii="Times New Roman" w:hAnsi="Times New Roman"/>
                <w:b/>
                <w:smallCaps/>
                <w:sz w:val="36"/>
                <w:szCs w:val="36"/>
              </w:rPr>
              <w:t xml:space="preserve"> :</w:t>
            </w:r>
          </w:p>
          <w:p w14:paraId="7B0C869B" w14:textId="1DD0E71D" w:rsidR="00025DCE" w:rsidRPr="009D0B9C" w:rsidRDefault="00025DCE" w:rsidP="004E6B4E">
            <w:pPr>
              <w:spacing w:line="300" w:lineRule="atLeast"/>
              <w:jc w:val="both"/>
              <w:rPr>
                <w:rFonts w:ascii="Times New Roman" w:hAnsi="Times New Roman"/>
                <w:b/>
                <w:smallCaps/>
                <w:sz w:val="36"/>
                <w:szCs w:val="36"/>
              </w:rPr>
            </w:pPr>
          </w:p>
        </w:tc>
      </w:tr>
      <w:tr w:rsidR="00025DCE" w:rsidRPr="009D0B9C" w14:paraId="0A4314F1" w14:textId="77777777" w:rsidTr="00025DCE">
        <w:trPr>
          <w:trHeight w:val="318"/>
        </w:trPr>
        <w:tc>
          <w:tcPr>
            <w:tcW w:w="9576" w:type="dxa"/>
            <w:gridSpan w:val="2"/>
            <w:tcBorders>
              <w:top w:val="nil"/>
              <w:left w:val="nil"/>
              <w:bottom w:val="nil"/>
              <w:right w:val="nil"/>
            </w:tcBorders>
          </w:tcPr>
          <w:p w14:paraId="2B8973DB" w14:textId="77777777" w:rsidR="00025DCE" w:rsidRPr="009D0B9C" w:rsidRDefault="00025DCE" w:rsidP="005510BE">
            <w:pPr>
              <w:spacing w:line="300" w:lineRule="atLeast"/>
              <w:jc w:val="both"/>
              <w:rPr>
                <w:rFonts w:ascii="Times New Roman" w:hAnsi="Times New Roman"/>
                <w:sz w:val="24"/>
              </w:rPr>
            </w:pPr>
          </w:p>
          <w:p w14:paraId="532E6522" w14:textId="77777777" w:rsidR="00025DCE" w:rsidRPr="009D0B9C" w:rsidRDefault="00025DCE" w:rsidP="005510BE">
            <w:pPr>
              <w:spacing w:line="300" w:lineRule="atLeast"/>
              <w:jc w:val="both"/>
              <w:rPr>
                <w:rFonts w:ascii="Times New Roman" w:hAnsi="Times New Roman"/>
                <w:sz w:val="24"/>
              </w:rPr>
            </w:pPr>
          </w:p>
          <w:p w14:paraId="35EABB9E" w14:textId="77777777" w:rsidR="00960ACD" w:rsidRPr="009D0B9C" w:rsidRDefault="00960ACD" w:rsidP="005510BE">
            <w:pPr>
              <w:spacing w:line="300" w:lineRule="atLeast"/>
              <w:jc w:val="both"/>
              <w:rPr>
                <w:rFonts w:ascii="Times New Roman" w:hAnsi="Times New Roman"/>
                <w:sz w:val="24"/>
              </w:rPr>
            </w:pPr>
          </w:p>
          <w:p w14:paraId="092C7651" w14:textId="77777777" w:rsidR="00960ACD" w:rsidRPr="009D0B9C" w:rsidRDefault="00960ACD" w:rsidP="005510BE">
            <w:pPr>
              <w:spacing w:line="300" w:lineRule="atLeast"/>
              <w:jc w:val="both"/>
              <w:rPr>
                <w:rFonts w:ascii="Times New Roman" w:hAnsi="Times New Roman"/>
                <w:sz w:val="24"/>
              </w:rPr>
            </w:pPr>
          </w:p>
          <w:p w14:paraId="09C3B3B5" w14:textId="77777777" w:rsidR="00960ACD" w:rsidRPr="009D0B9C" w:rsidRDefault="00960ACD" w:rsidP="005510BE">
            <w:pPr>
              <w:spacing w:line="300" w:lineRule="atLeast"/>
              <w:jc w:val="both"/>
              <w:rPr>
                <w:rFonts w:ascii="Times New Roman" w:hAnsi="Times New Roman"/>
                <w:sz w:val="24"/>
              </w:rPr>
            </w:pPr>
          </w:p>
          <w:p w14:paraId="33D1D5A9" w14:textId="77777777" w:rsidR="00960ACD" w:rsidRPr="009D0B9C" w:rsidRDefault="00960ACD" w:rsidP="005510BE">
            <w:pPr>
              <w:spacing w:line="300" w:lineRule="atLeast"/>
              <w:jc w:val="both"/>
              <w:rPr>
                <w:rFonts w:ascii="Times New Roman" w:hAnsi="Times New Roman"/>
                <w:sz w:val="24"/>
              </w:rPr>
            </w:pPr>
          </w:p>
          <w:p w14:paraId="13FE82FF" w14:textId="22160E1C" w:rsidR="00025DCE" w:rsidRPr="009D0B9C" w:rsidRDefault="00025DCE" w:rsidP="005510BE">
            <w:pPr>
              <w:spacing w:line="300" w:lineRule="atLeast"/>
              <w:jc w:val="both"/>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44"/>
            </w:tblGrid>
            <w:tr w:rsidR="00025DCE" w:rsidRPr="009D0B9C" w14:paraId="25367A63" w14:textId="77777777" w:rsidTr="00344048">
              <w:trPr>
                <w:trHeight w:val="702"/>
              </w:trPr>
              <w:tc>
                <w:tcPr>
                  <w:tcW w:w="4644" w:type="dxa"/>
                  <w:shd w:val="clear" w:color="auto" w:fill="D9D9D9" w:themeFill="background1" w:themeFillShade="D9"/>
                  <w:vAlign w:val="center"/>
                </w:tcPr>
                <w:p w14:paraId="25F438DF" w14:textId="49CE7E95" w:rsidR="00025DCE" w:rsidRPr="009D0B9C" w:rsidRDefault="00025DCE" w:rsidP="00EA043E">
                  <w:pPr>
                    <w:framePr w:hSpace="141" w:wrap="around" w:vAnchor="page" w:hAnchor="margin" w:y="3882"/>
                    <w:spacing w:before="120" w:after="120" w:line="300" w:lineRule="atLeast"/>
                    <w:jc w:val="both"/>
                    <w:rPr>
                      <w:rFonts w:ascii="Times New Roman" w:eastAsia="Times" w:hAnsi="Times New Roman" w:cs="Times New Roman"/>
                      <w:smallCaps/>
                      <w:sz w:val="24"/>
                      <w:szCs w:val="20"/>
                      <w:lang w:val="fr-FR" w:eastAsia="fr-FR"/>
                    </w:rPr>
                  </w:pPr>
                  <w:r w:rsidRPr="009D0B9C">
                    <w:rPr>
                      <w:rFonts w:ascii="Times New Roman" w:eastAsia="Times" w:hAnsi="Times New Roman" w:cs="Times New Roman"/>
                      <w:smallCaps/>
                      <w:sz w:val="24"/>
                      <w:szCs w:val="20"/>
                      <w:lang w:val="fr-FR" w:eastAsia="fr-FR"/>
                    </w:rPr>
                    <w:t>Date de notification</w:t>
                  </w:r>
                  <w:r w:rsidR="000C60EB">
                    <w:rPr>
                      <w:rFonts w:ascii="Times New Roman" w:eastAsia="Times" w:hAnsi="Times New Roman" w:cs="Times New Roman"/>
                      <w:smallCaps/>
                      <w:sz w:val="24"/>
                      <w:szCs w:val="20"/>
                      <w:lang w:val="fr-FR" w:eastAsia="fr-FR"/>
                    </w:rPr>
                    <w:t xml:space="preserve"> </w:t>
                  </w:r>
                  <w:r w:rsidRPr="009D0B9C">
                    <w:rPr>
                      <w:rFonts w:ascii="Times New Roman" w:eastAsia="Times" w:hAnsi="Times New Roman" w:cs="Times New Roman"/>
                      <w:smallCaps/>
                      <w:sz w:val="24"/>
                      <w:szCs w:val="20"/>
                      <w:lang w:val="fr-FR" w:eastAsia="fr-FR"/>
                    </w:rPr>
                    <w:t>:</w:t>
                  </w:r>
                  <w:r w:rsidRPr="009D0B9C">
                    <w:rPr>
                      <w:rFonts w:ascii="Times New Roman" w:eastAsia="Times" w:hAnsi="Times New Roman" w:cs="Times New Roman"/>
                      <w:smallCaps/>
                      <w:sz w:val="24"/>
                      <w:szCs w:val="20"/>
                      <w:lang w:val="fr-FR" w:eastAsia="fr-FR"/>
                    </w:rPr>
                    <w:tab/>
                  </w:r>
                  <w:r w:rsidRPr="009D0B9C">
                    <w:rPr>
                      <w:rFonts w:ascii="Times New Roman" w:eastAsia="Times" w:hAnsi="Times New Roman" w:cs="Times New Roman"/>
                      <w:smallCaps/>
                      <w:sz w:val="24"/>
                      <w:szCs w:val="20"/>
                      <w:lang w:val="fr-FR" w:eastAsia="fr-FR"/>
                    </w:rPr>
                    <w:tab/>
                  </w:r>
                </w:p>
              </w:tc>
            </w:tr>
          </w:tbl>
          <w:p w14:paraId="4D567E96" w14:textId="75BAD3BF" w:rsidR="00025DCE" w:rsidRPr="009D0B9C" w:rsidRDefault="00025DCE" w:rsidP="005510BE">
            <w:pPr>
              <w:tabs>
                <w:tab w:val="right" w:pos="9248"/>
              </w:tabs>
              <w:spacing w:line="300" w:lineRule="atLeast"/>
              <w:jc w:val="both"/>
              <w:rPr>
                <w:rFonts w:ascii="Times New Roman" w:hAnsi="Times New Roman"/>
                <w:sz w:val="24"/>
              </w:rPr>
            </w:pPr>
          </w:p>
        </w:tc>
      </w:tr>
    </w:tbl>
    <w:p w14:paraId="4A871553" w14:textId="156ECE5B" w:rsidR="00025DCE" w:rsidRPr="009D0B9C" w:rsidRDefault="00E02521" w:rsidP="005510BE">
      <w:pPr>
        <w:jc w:val="both"/>
        <w:rPr>
          <w:rFonts w:ascii="Times New Roman" w:hAnsi="Times New Roman" w:cs="Times New Roman"/>
          <w:lang w:val="fr-FR"/>
        </w:rPr>
      </w:pPr>
      <w:r>
        <w:rPr>
          <w:rFonts w:ascii="Times New Roman" w:hAnsi="Times New Roman" w:cs="Times New Roman"/>
          <w:lang w:val="fr-FR"/>
        </w:rPr>
        <w:t xml:space="preserve">            </w:t>
      </w:r>
      <w:r w:rsidRPr="00E02521">
        <w:rPr>
          <w:rFonts w:ascii="Calibri" w:eastAsia="Calibri" w:hAnsi="Calibri" w:cs="Calibri"/>
          <w:b/>
          <w:noProof/>
          <w:color w:val="000000"/>
          <w:lang w:val="fr-FR" w:eastAsia="fr-FR"/>
        </w:rPr>
        <w:drawing>
          <wp:inline distT="0" distB="0" distL="0" distR="0" wp14:anchorId="52764727" wp14:editId="169593DE">
            <wp:extent cx="762000" cy="769620"/>
            <wp:effectExtent l="0" t="0" r="0" b="0"/>
            <wp:docPr id="6" name="image7.jpg" descr="C:\Users\macleta\Desktop\MODELES FEI\LOGO EF - CMJN.jpg"/>
            <wp:cNvGraphicFramePr/>
            <a:graphic xmlns:a="http://schemas.openxmlformats.org/drawingml/2006/main">
              <a:graphicData uri="http://schemas.openxmlformats.org/drawingml/2006/picture">
                <pic:pic xmlns:pic="http://schemas.openxmlformats.org/drawingml/2006/picture">
                  <pic:nvPicPr>
                    <pic:cNvPr id="0" name="image7.jpg" descr="C:\Users\macleta\Desktop\MODELES FEI\LOGO EF - CMJN.jpg"/>
                    <pic:cNvPicPr preferRelativeResize="0"/>
                  </pic:nvPicPr>
                  <pic:blipFill>
                    <a:blip r:embed="rId8"/>
                    <a:srcRect/>
                    <a:stretch>
                      <a:fillRect/>
                    </a:stretch>
                  </pic:blipFill>
                  <pic:spPr>
                    <a:xfrm>
                      <a:off x="0" y="0"/>
                      <a:ext cx="762571" cy="770197"/>
                    </a:xfrm>
                    <a:prstGeom prst="rect">
                      <a:avLst/>
                    </a:prstGeom>
                    <a:ln/>
                  </pic:spPr>
                </pic:pic>
              </a:graphicData>
            </a:graphic>
          </wp:inline>
        </w:drawing>
      </w:r>
      <w:r>
        <w:rPr>
          <w:rFonts w:ascii="Times New Roman" w:hAnsi="Times New Roman" w:cs="Times New Roman"/>
          <w:lang w:val="fr-FR"/>
        </w:rPr>
        <w:t xml:space="preserve">                                                                                        </w:t>
      </w:r>
      <w:r w:rsidRPr="009D0B9C">
        <w:rPr>
          <w:rFonts w:ascii="Times New Roman" w:eastAsia="Calibri" w:hAnsi="Times New Roman" w:cs="Times New Roman"/>
          <w:noProof/>
          <w:lang w:val="fr-FR" w:eastAsia="fr-FR"/>
        </w:rPr>
        <w:drawing>
          <wp:inline distT="0" distB="0" distL="0" distR="0" wp14:anchorId="78F660E1" wp14:editId="1EEF8E34">
            <wp:extent cx="1569140" cy="628650"/>
            <wp:effectExtent l="0" t="0" r="0" b="0"/>
            <wp:docPr id="2" name="Image 2" descr="C:\Users\jad\Desktop\doc utiles\logo_CFI_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d\Desktop\doc utiles\logo_CFI_CMJ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1105" cy="629437"/>
                    </a:xfrm>
                    <a:prstGeom prst="rect">
                      <a:avLst/>
                    </a:prstGeom>
                    <a:noFill/>
                    <a:ln>
                      <a:noFill/>
                    </a:ln>
                  </pic:spPr>
                </pic:pic>
              </a:graphicData>
            </a:graphic>
          </wp:inline>
        </w:drawing>
      </w:r>
      <w:r>
        <w:rPr>
          <w:rFonts w:ascii="Times New Roman" w:hAnsi="Times New Roman" w:cs="Times New Roman"/>
          <w:lang w:val="fr-FR"/>
        </w:rPr>
        <w:t xml:space="preserve">                                                            </w:t>
      </w:r>
    </w:p>
    <w:p w14:paraId="3B49FEB3" w14:textId="35A2FDBA" w:rsidR="00025DCE" w:rsidRPr="009D0B9C" w:rsidRDefault="00E02521" w:rsidP="005510BE">
      <w:pPr>
        <w:jc w:val="both"/>
        <w:rPr>
          <w:rFonts w:ascii="Times New Roman" w:hAnsi="Times New Roman" w:cs="Times New Roman"/>
          <w:lang w:val="fr-FR"/>
        </w:rPr>
      </w:pPr>
      <w:r>
        <w:rPr>
          <w:rFonts w:ascii="Times New Roman" w:hAnsi="Times New Roman" w:cs="Times New Roman"/>
          <w:lang w:val="fr-FR"/>
        </w:rPr>
        <w:t xml:space="preserve">  </w:t>
      </w:r>
    </w:p>
    <w:p w14:paraId="35CB94CC" w14:textId="38D38775" w:rsidR="00292D20" w:rsidRPr="00292D20" w:rsidRDefault="00292D20" w:rsidP="00F87755">
      <w:pPr>
        <w:tabs>
          <w:tab w:val="left" w:pos="1490"/>
        </w:tabs>
        <w:rPr>
          <w:rFonts w:ascii="Times New Roman" w:hAnsi="Times New Roman" w:cs="Times New Roman"/>
          <w:lang w:val="fr-FR"/>
        </w:rPr>
      </w:pPr>
    </w:p>
    <w:p w14:paraId="5FF75A54" w14:textId="77777777" w:rsidR="00292D20" w:rsidRPr="00292D20" w:rsidRDefault="00292D20" w:rsidP="00292D20">
      <w:pPr>
        <w:rPr>
          <w:rFonts w:ascii="Times New Roman" w:hAnsi="Times New Roman" w:cs="Times New Roman"/>
          <w:lang w:val="fr-FR"/>
        </w:rPr>
      </w:pPr>
    </w:p>
    <w:p w14:paraId="0A5CCEC7" w14:textId="5E18295A" w:rsidR="00025DCE" w:rsidRPr="00292D20" w:rsidRDefault="00025DCE" w:rsidP="00292D20">
      <w:pPr>
        <w:rPr>
          <w:rFonts w:ascii="Times New Roman" w:hAnsi="Times New Roman" w:cs="Times New Roman"/>
          <w:lang w:val="fr-FR"/>
        </w:rPr>
        <w:sectPr w:rsidR="00025DCE" w:rsidRPr="00292D20" w:rsidSect="00820DC9">
          <w:headerReference w:type="even" r:id="rId10"/>
          <w:headerReference w:type="default" r:id="rId11"/>
          <w:footerReference w:type="default" r:id="rId12"/>
          <w:footerReference w:type="first" r:id="rId13"/>
          <w:pgSz w:w="12240" w:h="15840" w:code="1"/>
          <w:pgMar w:top="709" w:right="1440" w:bottom="1276" w:left="1440" w:header="720" w:footer="720" w:gutter="0"/>
          <w:cols w:space="720"/>
          <w:docGrid w:linePitch="299"/>
        </w:sectPr>
      </w:pPr>
    </w:p>
    <w:p w14:paraId="09345D8D" w14:textId="77777777" w:rsidR="00BD327A" w:rsidRPr="009D0B9C" w:rsidRDefault="00CA695F" w:rsidP="005510BE">
      <w:pPr>
        <w:pStyle w:val="BankNormal"/>
        <w:spacing w:after="0"/>
        <w:jc w:val="both"/>
        <w:rPr>
          <w:sz w:val="22"/>
          <w:szCs w:val="22"/>
        </w:rPr>
      </w:pPr>
      <w:r w:rsidRPr="009D0B9C">
        <w:rPr>
          <w:sz w:val="22"/>
          <w:szCs w:val="22"/>
        </w:rPr>
        <w:lastRenderedPageBreak/>
        <w:t xml:space="preserve">LE PRÉSENT </w:t>
      </w:r>
      <w:r w:rsidR="0048224F" w:rsidRPr="009D0B9C">
        <w:rPr>
          <w:sz w:val="22"/>
          <w:szCs w:val="22"/>
        </w:rPr>
        <w:t>CONTRAT</w:t>
      </w:r>
      <w:r w:rsidRPr="009D0B9C">
        <w:rPr>
          <w:sz w:val="22"/>
          <w:szCs w:val="22"/>
        </w:rPr>
        <w:t xml:space="preserve"> (« le </w:t>
      </w:r>
      <w:r w:rsidR="0048224F" w:rsidRPr="009D0B9C">
        <w:rPr>
          <w:sz w:val="22"/>
          <w:szCs w:val="22"/>
        </w:rPr>
        <w:t>CONTRAT</w:t>
      </w:r>
      <w:r w:rsidRPr="009D0B9C">
        <w:rPr>
          <w:sz w:val="22"/>
          <w:szCs w:val="22"/>
        </w:rPr>
        <w:t> ») est conclu entre</w:t>
      </w:r>
      <w:r w:rsidR="000F6753" w:rsidRPr="009D0B9C">
        <w:rPr>
          <w:sz w:val="22"/>
          <w:szCs w:val="22"/>
        </w:rPr>
        <w:t> :</w:t>
      </w:r>
      <w:r w:rsidRPr="009D0B9C">
        <w:rPr>
          <w:sz w:val="22"/>
          <w:szCs w:val="22"/>
        </w:rPr>
        <w:t xml:space="preserve"> </w:t>
      </w:r>
    </w:p>
    <w:p w14:paraId="43369C1C" w14:textId="194B95C1" w:rsidR="00864211" w:rsidRPr="009D0B9C" w:rsidRDefault="00864211" w:rsidP="005510BE">
      <w:pPr>
        <w:pStyle w:val="BankNormal"/>
        <w:spacing w:after="0"/>
        <w:jc w:val="both"/>
        <w:rPr>
          <w:sz w:val="22"/>
          <w:szCs w:val="22"/>
        </w:rPr>
      </w:pPr>
    </w:p>
    <w:tbl>
      <w:tblPr>
        <w:tblStyle w:val="Grilledutableau2"/>
        <w:tblW w:w="0" w:type="auto"/>
        <w:tblLook w:val="04A0" w:firstRow="1" w:lastRow="0" w:firstColumn="1" w:lastColumn="0" w:noHBand="0" w:noVBand="1"/>
      </w:tblPr>
      <w:tblGrid>
        <w:gridCol w:w="9350"/>
      </w:tblGrid>
      <w:tr w:rsidR="00BD327A" w:rsidRPr="00800A8B" w14:paraId="40C1A7CC" w14:textId="77777777" w:rsidTr="009A6E48">
        <w:tc>
          <w:tcPr>
            <w:tcW w:w="9886" w:type="dxa"/>
          </w:tcPr>
          <w:p w14:paraId="210FC68D" w14:textId="32FE40F8" w:rsidR="00FB30A5" w:rsidRPr="009D0B9C" w:rsidRDefault="00E02521" w:rsidP="005510BE">
            <w:pPr>
              <w:pBdr>
                <w:top w:val="nil"/>
                <w:left w:val="nil"/>
                <w:bottom w:val="nil"/>
                <w:right w:val="nil"/>
                <w:between w:val="nil"/>
              </w:pBdr>
              <w:jc w:val="both"/>
              <w:rPr>
                <w:rFonts w:ascii="Times New Roman" w:eastAsia="Times New Roman" w:hAnsi="Times New Roman"/>
                <w:color w:val="000000"/>
              </w:rPr>
            </w:pPr>
            <w:r>
              <w:rPr>
                <w:rFonts w:ascii="Times New Roman" w:eastAsia="Times New Roman" w:hAnsi="Times New Roman"/>
                <w:b/>
                <w:smallCaps/>
                <w:sz w:val="28"/>
                <w:u w:val="single"/>
              </w:rPr>
              <w:t>CFI</w:t>
            </w:r>
            <w:r w:rsidR="00BD327A" w:rsidRPr="009D0B9C">
              <w:rPr>
                <w:rFonts w:ascii="Times New Roman" w:eastAsia="Times New Roman" w:hAnsi="Times New Roman"/>
                <w:b/>
                <w:smallCaps/>
                <w:sz w:val="28"/>
                <w:u w:val="single"/>
              </w:rPr>
              <w:t xml:space="preserve"> (Agence française de développement média)</w:t>
            </w:r>
          </w:p>
          <w:p w14:paraId="7540C3AB" w14:textId="77777777" w:rsidR="00FB30A5" w:rsidRPr="009D0B9C" w:rsidRDefault="00FB30A5" w:rsidP="005510BE">
            <w:pPr>
              <w:pBdr>
                <w:top w:val="nil"/>
                <w:left w:val="nil"/>
                <w:bottom w:val="nil"/>
                <w:right w:val="nil"/>
                <w:between w:val="nil"/>
              </w:pBdr>
              <w:jc w:val="both"/>
              <w:rPr>
                <w:rFonts w:ascii="Times New Roman" w:eastAsia="Times New Roman" w:hAnsi="Times New Roman"/>
                <w:color w:val="000000"/>
                <w:sz w:val="22"/>
                <w:szCs w:val="22"/>
              </w:rPr>
            </w:pPr>
          </w:p>
          <w:p w14:paraId="509F7D04" w14:textId="77777777" w:rsidR="00FB30A5" w:rsidRPr="009D0B9C" w:rsidRDefault="00FB30A5" w:rsidP="005510BE">
            <w:pPr>
              <w:widowControl w:val="0"/>
              <w:pBdr>
                <w:top w:val="nil"/>
                <w:left w:val="nil"/>
                <w:bottom w:val="nil"/>
                <w:right w:val="nil"/>
                <w:between w:val="nil"/>
              </w:pBdr>
              <w:overflowPunct w:val="0"/>
              <w:autoSpaceDE w:val="0"/>
              <w:autoSpaceDN w:val="0"/>
              <w:adjustRightInd w:val="0"/>
              <w:jc w:val="both"/>
              <w:textAlignment w:val="baseline"/>
              <w:rPr>
                <w:rFonts w:ascii="Times New Roman" w:eastAsia="Times New Roman" w:hAnsi="Times New Roman"/>
                <w:sz w:val="22"/>
                <w:szCs w:val="22"/>
              </w:rPr>
            </w:pPr>
            <w:r w:rsidRPr="009D0B9C">
              <w:rPr>
                <w:rFonts w:ascii="Times New Roman" w:eastAsia="Times New Roman" w:hAnsi="Times New Roman"/>
              </w:rPr>
              <w:t>62 rue Camille Desmoulins, 92130 Issy les Moulineaux, France</w:t>
            </w:r>
          </w:p>
          <w:p w14:paraId="118BF313" w14:textId="77777777" w:rsidR="00FB30A5" w:rsidRPr="009D0B9C" w:rsidRDefault="00FB30A5" w:rsidP="005510BE">
            <w:pPr>
              <w:widowControl w:val="0"/>
              <w:pBdr>
                <w:top w:val="nil"/>
                <w:left w:val="nil"/>
                <w:bottom w:val="nil"/>
                <w:right w:val="nil"/>
                <w:between w:val="nil"/>
              </w:pBdr>
              <w:overflowPunct w:val="0"/>
              <w:autoSpaceDE w:val="0"/>
              <w:autoSpaceDN w:val="0"/>
              <w:adjustRightInd w:val="0"/>
              <w:jc w:val="both"/>
              <w:textAlignment w:val="baseline"/>
              <w:rPr>
                <w:rFonts w:ascii="Times New Roman" w:eastAsia="Times New Roman" w:hAnsi="Times New Roman"/>
                <w:sz w:val="22"/>
                <w:szCs w:val="22"/>
              </w:rPr>
            </w:pPr>
          </w:p>
          <w:p w14:paraId="40F8D39A" w14:textId="77777777" w:rsidR="00FB30A5" w:rsidRPr="009D0B9C" w:rsidRDefault="00FB30A5" w:rsidP="005510BE">
            <w:pPr>
              <w:widowControl w:val="0"/>
              <w:pBdr>
                <w:top w:val="nil"/>
                <w:left w:val="nil"/>
                <w:bottom w:val="nil"/>
                <w:right w:val="nil"/>
                <w:between w:val="nil"/>
              </w:pBdr>
              <w:overflowPunct w:val="0"/>
              <w:autoSpaceDE w:val="0"/>
              <w:autoSpaceDN w:val="0"/>
              <w:adjustRightInd w:val="0"/>
              <w:jc w:val="both"/>
              <w:textAlignment w:val="baseline"/>
              <w:rPr>
                <w:rFonts w:ascii="Times New Roman" w:eastAsia="Times New Roman" w:hAnsi="Times New Roman"/>
                <w:sz w:val="22"/>
                <w:szCs w:val="22"/>
              </w:rPr>
            </w:pPr>
            <w:r w:rsidRPr="009D0B9C">
              <w:rPr>
                <w:rFonts w:ascii="Times New Roman" w:eastAsia="Times New Roman" w:hAnsi="Times New Roman"/>
              </w:rPr>
              <w:t>Immatriculée sous les numéros suivants :</w:t>
            </w:r>
          </w:p>
          <w:p w14:paraId="24DAA186" w14:textId="77777777" w:rsidR="00FB30A5" w:rsidRPr="009D0B9C" w:rsidRDefault="00FB30A5" w:rsidP="005510BE">
            <w:pPr>
              <w:widowControl w:val="0"/>
              <w:pBdr>
                <w:top w:val="nil"/>
                <w:left w:val="nil"/>
                <w:bottom w:val="nil"/>
                <w:right w:val="nil"/>
                <w:between w:val="nil"/>
              </w:pBdr>
              <w:overflowPunct w:val="0"/>
              <w:autoSpaceDE w:val="0"/>
              <w:autoSpaceDN w:val="0"/>
              <w:adjustRightInd w:val="0"/>
              <w:jc w:val="both"/>
              <w:textAlignment w:val="baseline"/>
              <w:rPr>
                <w:rFonts w:ascii="Times New Roman" w:eastAsia="Times New Roman" w:hAnsi="Times New Roman"/>
                <w:sz w:val="22"/>
                <w:szCs w:val="22"/>
              </w:rPr>
            </w:pPr>
          </w:p>
          <w:p w14:paraId="72735EB4" w14:textId="77777777" w:rsidR="00FB30A5" w:rsidRPr="009D0B9C" w:rsidRDefault="00FB30A5" w:rsidP="007B78B0">
            <w:pPr>
              <w:widowControl w:val="0"/>
              <w:numPr>
                <w:ilvl w:val="0"/>
                <w:numId w:val="7"/>
              </w:numPr>
              <w:pBdr>
                <w:top w:val="nil"/>
                <w:left w:val="nil"/>
                <w:bottom w:val="nil"/>
                <w:right w:val="nil"/>
                <w:between w:val="nil"/>
              </w:pBdr>
              <w:tabs>
                <w:tab w:val="num" w:pos="1134"/>
              </w:tabs>
              <w:overflowPunct w:val="0"/>
              <w:autoSpaceDE w:val="0"/>
              <w:autoSpaceDN w:val="0"/>
              <w:adjustRightInd w:val="0"/>
              <w:ind w:left="1134"/>
              <w:jc w:val="both"/>
              <w:textAlignment w:val="baseline"/>
              <w:rPr>
                <w:rFonts w:ascii="Times New Roman" w:eastAsia="Times New Roman" w:hAnsi="Times New Roman"/>
                <w:sz w:val="22"/>
                <w:szCs w:val="22"/>
              </w:rPr>
            </w:pPr>
            <w:r w:rsidRPr="009D0B9C">
              <w:rPr>
                <w:rFonts w:ascii="Times New Roman" w:eastAsia="Times New Roman" w:hAnsi="Times New Roman"/>
              </w:rPr>
              <w:t>Raison social</w:t>
            </w:r>
            <w:r w:rsidR="003C6A0F" w:rsidRPr="009D0B9C">
              <w:rPr>
                <w:rFonts w:ascii="Times New Roman" w:eastAsia="Times New Roman" w:hAnsi="Times New Roman"/>
              </w:rPr>
              <w:t>e</w:t>
            </w:r>
            <w:r w:rsidRPr="009D0B9C">
              <w:rPr>
                <w:rFonts w:ascii="Times New Roman" w:eastAsia="Times New Roman" w:hAnsi="Times New Roman"/>
              </w:rPr>
              <w:t xml:space="preserve"> : </w:t>
            </w:r>
            <w:proofErr w:type="spellStart"/>
            <w:r w:rsidRPr="009D0B9C">
              <w:rPr>
                <w:rFonts w:ascii="Times New Roman" w:eastAsia="Times New Roman" w:hAnsi="Times New Roman"/>
              </w:rPr>
              <w:t>Transtélé</w:t>
            </w:r>
            <w:proofErr w:type="spellEnd"/>
            <w:r w:rsidRPr="009D0B9C">
              <w:rPr>
                <w:rFonts w:ascii="Times New Roman" w:eastAsia="Times New Roman" w:hAnsi="Times New Roman"/>
              </w:rPr>
              <w:t xml:space="preserve"> Canal France </w:t>
            </w:r>
            <w:r w:rsidR="003C6A0F" w:rsidRPr="009D0B9C">
              <w:rPr>
                <w:rFonts w:ascii="Times New Roman" w:eastAsia="Times New Roman" w:hAnsi="Times New Roman"/>
              </w:rPr>
              <w:t>I</w:t>
            </w:r>
            <w:r w:rsidRPr="009D0B9C">
              <w:rPr>
                <w:rFonts w:ascii="Times New Roman" w:eastAsia="Times New Roman" w:hAnsi="Times New Roman"/>
              </w:rPr>
              <w:t>nternational</w:t>
            </w:r>
          </w:p>
          <w:p w14:paraId="4F05151A" w14:textId="77777777" w:rsidR="00FB30A5" w:rsidRPr="009D0B9C" w:rsidRDefault="00FB30A5" w:rsidP="007B78B0">
            <w:pPr>
              <w:widowControl w:val="0"/>
              <w:numPr>
                <w:ilvl w:val="0"/>
                <w:numId w:val="7"/>
              </w:numPr>
              <w:pBdr>
                <w:top w:val="nil"/>
                <w:left w:val="nil"/>
                <w:bottom w:val="nil"/>
                <w:right w:val="nil"/>
                <w:between w:val="nil"/>
              </w:pBdr>
              <w:tabs>
                <w:tab w:val="num" w:pos="1134"/>
              </w:tabs>
              <w:overflowPunct w:val="0"/>
              <w:autoSpaceDE w:val="0"/>
              <w:autoSpaceDN w:val="0"/>
              <w:adjustRightInd w:val="0"/>
              <w:ind w:left="1134"/>
              <w:jc w:val="both"/>
              <w:textAlignment w:val="baseline"/>
              <w:rPr>
                <w:rFonts w:ascii="Times New Roman" w:eastAsia="Times New Roman" w:hAnsi="Times New Roman"/>
                <w:sz w:val="22"/>
                <w:szCs w:val="22"/>
              </w:rPr>
            </w:pPr>
            <w:r w:rsidRPr="009D0B9C">
              <w:rPr>
                <w:rFonts w:ascii="Times New Roman" w:eastAsia="Times New Roman" w:hAnsi="Times New Roman"/>
              </w:rPr>
              <w:t>N° SIRET : 308 909 142</w:t>
            </w:r>
          </w:p>
          <w:p w14:paraId="11076E13" w14:textId="77777777" w:rsidR="00FB30A5" w:rsidRPr="009D0B9C" w:rsidRDefault="00FB30A5" w:rsidP="007B78B0">
            <w:pPr>
              <w:widowControl w:val="0"/>
              <w:numPr>
                <w:ilvl w:val="0"/>
                <w:numId w:val="7"/>
              </w:numPr>
              <w:pBdr>
                <w:top w:val="nil"/>
                <w:left w:val="nil"/>
                <w:bottom w:val="nil"/>
                <w:right w:val="nil"/>
                <w:between w:val="nil"/>
              </w:pBdr>
              <w:tabs>
                <w:tab w:val="num" w:pos="1134"/>
              </w:tabs>
              <w:overflowPunct w:val="0"/>
              <w:autoSpaceDE w:val="0"/>
              <w:autoSpaceDN w:val="0"/>
              <w:adjustRightInd w:val="0"/>
              <w:ind w:left="1134"/>
              <w:jc w:val="both"/>
              <w:textAlignment w:val="baseline"/>
              <w:rPr>
                <w:rFonts w:ascii="Times New Roman" w:eastAsia="Times New Roman" w:hAnsi="Times New Roman"/>
                <w:sz w:val="22"/>
                <w:szCs w:val="22"/>
              </w:rPr>
            </w:pPr>
            <w:r w:rsidRPr="009D0B9C">
              <w:rPr>
                <w:rFonts w:ascii="Times New Roman" w:eastAsia="Times New Roman" w:hAnsi="Times New Roman"/>
              </w:rPr>
              <w:t>N° de TVA intra-communautaire : FR 11308909142</w:t>
            </w:r>
          </w:p>
          <w:p w14:paraId="65168A65" w14:textId="77777777" w:rsidR="00FB30A5" w:rsidRPr="009D0B9C" w:rsidRDefault="00FB30A5" w:rsidP="005510BE">
            <w:pPr>
              <w:widowControl w:val="0"/>
              <w:pBdr>
                <w:top w:val="nil"/>
                <w:left w:val="nil"/>
                <w:bottom w:val="nil"/>
                <w:right w:val="nil"/>
                <w:between w:val="nil"/>
              </w:pBdr>
              <w:tabs>
                <w:tab w:val="num" w:pos="1134"/>
              </w:tabs>
              <w:overflowPunct w:val="0"/>
              <w:autoSpaceDE w:val="0"/>
              <w:autoSpaceDN w:val="0"/>
              <w:adjustRightInd w:val="0"/>
              <w:ind w:left="1134"/>
              <w:jc w:val="both"/>
              <w:textAlignment w:val="baseline"/>
              <w:rPr>
                <w:rFonts w:ascii="Times New Roman" w:eastAsia="Times New Roman" w:hAnsi="Times New Roman"/>
                <w:sz w:val="22"/>
                <w:szCs w:val="22"/>
              </w:rPr>
            </w:pPr>
          </w:p>
          <w:p w14:paraId="2CC82713" w14:textId="77777777" w:rsidR="00FB30A5" w:rsidRPr="009D0B9C" w:rsidRDefault="00FB30A5" w:rsidP="005510BE">
            <w:pPr>
              <w:pBdr>
                <w:top w:val="nil"/>
                <w:left w:val="nil"/>
                <w:bottom w:val="nil"/>
                <w:right w:val="nil"/>
                <w:between w:val="nil"/>
              </w:pBdr>
              <w:jc w:val="both"/>
              <w:rPr>
                <w:rFonts w:ascii="Times New Roman" w:eastAsia="Times New Roman" w:hAnsi="Times New Roman"/>
                <w:color w:val="000000"/>
                <w:sz w:val="22"/>
                <w:szCs w:val="22"/>
              </w:rPr>
            </w:pPr>
          </w:p>
          <w:p w14:paraId="158FCA56" w14:textId="4B6052BE" w:rsidR="00FB30A5" w:rsidRPr="009D0B9C" w:rsidRDefault="00FB30A5" w:rsidP="005510BE">
            <w:pPr>
              <w:widowControl w:val="0"/>
              <w:pBdr>
                <w:top w:val="nil"/>
                <w:left w:val="nil"/>
                <w:bottom w:val="nil"/>
                <w:right w:val="nil"/>
                <w:between w:val="nil"/>
              </w:pBdr>
              <w:overflowPunct w:val="0"/>
              <w:autoSpaceDE w:val="0"/>
              <w:autoSpaceDN w:val="0"/>
              <w:adjustRightInd w:val="0"/>
              <w:jc w:val="both"/>
              <w:textAlignment w:val="baseline"/>
              <w:rPr>
                <w:rFonts w:ascii="Times New Roman" w:eastAsia="Times New Roman" w:hAnsi="Times New Roman"/>
                <w:sz w:val="22"/>
                <w:szCs w:val="22"/>
              </w:rPr>
            </w:pPr>
            <w:r w:rsidRPr="009D0B9C">
              <w:rPr>
                <w:rFonts w:ascii="Times New Roman" w:eastAsia="Times New Roman" w:hAnsi="Times New Roman"/>
              </w:rPr>
              <w:t xml:space="preserve">Représentée par Mr </w:t>
            </w:r>
            <w:r w:rsidR="00EA043E">
              <w:rPr>
                <w:rFonts w:ascii="Times New Roman" w:eastAsia="Times New Roman" w:hAnsi="Times New Roman"/>
              </w:rPr>
              <w:t>Thierry VALLAT</w:t>
            </w:r>
            <w:r w:rsidRPr="009D0B9C">
              <w:rPr>
                <w:rFonts w:ascii="Times New Roman" w:eastAsia="Times New Roman" w:hAnsi="Times New Roman"/>
              </w:rPr>
              <w:t>, Président Directeur Général,</w:t>
            </w:r>
          </w:p>
          <w:p w14:paraId="48521531" w14:textId="77777777" w:rsidR="00FB30A5" w:rsidRPr="009D0B9C" w:rsidRDefault="00FB30A5" w:rsidP="005510BE">
            <w:pPr>
              <w:widowControl w:val="0"/>
              <w:overflowPunct w:val="0"/>
              <w:autoSpaceDE w:val="0"/>
              <w:autoSpaceDN w:val="0"/>
              <w:adjustRightInd w:val="0"/>
              <w:jc w:val="both"/>
              <w:textAlignment w:val="baseline"/>
              <w:rPr>
                <w:rFonts w:ascii="Times New Roman" w:eastAsia="Times New Roman" w:hAnsi="Times New Roman"/>
                <w:sz w:val="22"/>
                <w:szCs w:val="22"/>
              </w:rPr>
            </w:pPr>
          </w:p>
          <w:p w14:paraId="7C9DDBCB" w14:textId="57383157" w:rsidR="00BD327A" w:rsidRPr="00E02521" w:rsidRDefault="00FB30A5" w:rsidP="005510BE">
            <w:pPr>
              <w:widowControl w:val="0"/>
              <w:overflowPunct w:val="0"/>
              <w:autoSpaceDE w:val="0"/>
              <w:autoSpaceDN w:val="0"/>
              <w:adjustRightInd w:val="0"/>
              <w:jc w:val="both"/>
              <w:textAlignment w:val="baseline"/>
              <w:rPr>
                <w:rFonts w:ascii="Times New Roman" w:eastAsia="Times New Roman" w:hAnsi="Times New Roman"/>
                <w:sz w:val="22"/>
                <w:szCs w:val="22"/>
              </w:rPr>
            </w:pPr>
            <w:r w:rsidRPr="009D0B9C">
              <w:rPr>
                <w:rFonts w:ascii="Times New Roman" w:eastAsia="Times New Roman" w:hAnsi="Times New Roman"/>
              </w:rPr>
              <w:t>Ci-après dénommée « </w:t>
            </w:r>
            <w:r w:rsidRPr="009D0B9C">
              <w:rPr>
                <w:rFonts w:ascii="Times New Roman" w:eastAsia="Times New Roman" w:hAnsi="Times New Roman"/>
                <w:b/>
              </w:rPr>
              <w:t>CFI</w:t>
            </w:r>
            <w:r w:rsidRPr="009D0B9C">
              <w:rPr>
                <w:rFonts w:ascii="Times New Roman" w:eastAsia="Times New Roman" w:hAnsi="Times New Roman"/>
              </w:rPr>
              <w:t> »,</w:t>
            </w:r>
          </w:p>
          <w:p w14:paraId="4F05E43F" w14:textId="77777777" w:rsidR="00BD327A" w:rsidRPr="009D0B9C" w:rsidRDefault="00BD327A" w:rsidP="00E02521">
            <w:pPr>
              <w:widowControl w:val="0"/>
              <w:spacing w:line="300" w:lineRule="atLeast"/>
              <w:jc w:val="right"/>
              <w:rPr>
                <w:rFonts w:ascii="Times New Roman" w:hAnsi="Times New Roman"/>
                <w:b/>
                <w:bCs/>
                <w:u w:val="single"/>
              </w:rPr>
            </w:pPr>
            <w:proofErr w:type="gramStart"/>
            <w:r w:rsidRPr="009D0B9C">
              <w:rPr>
                <w:rFonts w:ascii="Times New Roman" w:hAnsi="Times New Roman"/>
                <w:b/>
                <w:bCs/>
                <w:u w:val="single"/>
              </w:rPr>
              <w:t>d’une</w:t>
            </w:r>
            <w:proofErr w:type="gramEnd"/>
            <w:r w:rsidRPr="009D0B9C">
              <w:rPr>
                <w:rFonts w:ascii="Times New Roman" w:hAnsi="Times New Roman"/>
                <w:b/>
                <w:bCs/>
                <w:u w:val="single"/>
              </w:rPr>
              <w:t xml:space="preserve"> part,</w:t>
            </w:r>
          </w:p>
          <w:p w14:paraId="30121523" w14:textId="77777777" w:rsidR="00BD327A" w:rsidRPr="009D0B9C" w:rsidRDefault="00BD327A" w:rsidP="005510BE">
            <w:pPr>
              <w:widowControl w:val="0"/>
              <w:overflowPunct w:val="0"/>
              <w:autoSpaceDE w:val="0"/>
              <w:autoSpaceDN w:val="0"/>
              <w:adjustRightInd w:val="0"/>
              <w:jc w:val="both"/>
              <w:textAlignment w:val="baseline"/>
              <w:rPr>
                <w:rFonts w:ascii="Times New Roman" w:eastAsia="Times New Roman" w:hAnsi="Times New Roman"/>
              </w:rPr>
            </w:pPr>
          </w:p>
        </w:tc>
      </w:tr>
    </w:tbl>
    <w:p w14:paraId="27670FA9" w14:textId="3C5B6147" w:rsidR="00E02521" w:rsidRDefault="00753870" w:rsidP="005510BE">
      <w:pPr>
        <w:widowControl w:val="0"/>
        <w:spacing w:before="240" w:after="240" w:line="300" w:lineRule="atLeast"/>
        <w:jc w:val="both"/>
        <w:rPr>
          <w:rFonts w:ascii="Times New Roman" w:eastAsia="Times" w:hAnsi="Times New Roman" w:cs="Times New Roman"/>
          <w:b/>
          <w:bCs/>
          <w:szCs w:val="20"/>
          <w:lang w:val="fr-FR" w:eastAsia="fr-FR"/>
        </w:rPr>
      </w:pPr>
      <w:proofErr w:type="gramStart"/>
      <w:r w:rsidRPr="00753870">
        <w:rPr>
          <w:rFonts w:ascii="Times New Roman" w:eastAsia="Times" w:hAnsi="Times New Roman" w:cs="Times New Roman"/>
          <w:b/>
          <w:bCs/>
          <w:szCs w:val="20"/>
          <w:highlight w:val="yellow"/>
          <w:lang w:val="fr-FR" w:eastAsia="fr-FR"/>
        </w:rPr>
        <w:t>ou</w:t>
      </w:r>
      <w:proofErr w:type="gramEnd"/>
    </w:p>
    <w:tbl>
      <w:tblPr>
        <w:tblStyle w:val="Grilledutableau3"/>
        <w:tblW w:w="0" w:type="auto"/>
        <w:tblLook w:val="04A0" w:firstRow="1" w:lastRow="0" w:firstColumn="1" w:lastColumn="0" w:noHBand="0" w:noVBand="1"/>
      </w:tblPr>
      <w:tblGrid>
        <w:gridCol w:w="9350"/>
      </w:tblGrid>
      <w:tr w:rsidR="00E02521" w:rsidRPr="00E02521" w14:paraId="32DAD587" w14:textId="77777777" w:rsidTr="00A850EC">
        <w:tc>
          <w:tcPr>
            <w:tcW w:w="9886" w:type="dxa"/>
          </w:tcPr>
          <w:p w14:paraId="3FA70695" w14:textId="77777777" w:rsidR="00E02521" w:rsidRPr="00E02521" w:rsidRDefault="00E02521" w:rsidP="00E02521">
            <w:pPr>
              <w:widowControl w:val="0"/>
              <w:overflowPunct w:val="0"/>
              <w:autoSpaceDE w:val="0"/>
              <w:autoSpaceDN w:val="0"/>
              <w:adjustRightInd w:val="0"/>
              <w:textAlignment w:val="baseline"/>
              <w:rPr>
                <w:rFonts w:ascii="Times New Roman" w:eastAsia="Times New Roman" w:hAnsi="Times New Roman"/>
                <w:smallCaps/>
                <w:sz w:val="28"/>
                <w:u w:val="single"/>
              </w:rPr>
            </w:pPr>
            <w:r w:rsidRPr="00E02521">
              <w:rPr>
                <w:rFonts w:ascii="Times New Roman" w:eastAsia="Times New Roman" w:hAnsi="Times New Roman"/>
                <w:b/>
                <w:smallCaps/>
                <w:sz w:val="28"/>
                <w:u w:val="single"/>
              </w:rPr>
              <w:t xml:space="preserve">EXPERTISE FRANCE </w:t>
            </w:r>
          </w:p>
          <w:p w14:paraId="05B4547B" w14:textId="7B0A0A1C" w:rsidR="00E02521" w:rsidRPr="00753870" w:rsidRDefault="00E02521" w:rsidP="00E02521">
            <w:pPr>
              <w:widowControl w:val="0"/>
              <w:overflowPunct w:val="0"/>
              <w:autoSpaceDE w:val="0"/>
              <w:autoSpaceDN w:val="0"/>
              <w:adjustRightInd w:val="0"/>
              <w:textAlignment w:val="baseline"/>
              <w:rPr>
                <w:rFonts w:ascii="Times New Roman" w:eastAsia="Times New Roman" w:hAnsi="Times New Roman"/>
                <w:szCs w:val="16"/>
              </w:rPr>
            </w:pPr>
            <w:r w:rsidRPr="00E02521">
              <w:rPr>
                <w:rFonts w:ascii="Times New Roman" w:eastAsia="Times New Roman" w:hAnsi="Times New Roman"/>
                <w:szCs w:val="16"/>
              </w:rPr>
              <w:t xml:space="preserve">73, rue de Vaugirard, 75006 PARIS, </w:t>
            </w:r>
            <w:r w:rsidRPr="00753870">
              <w:rPr>
                <w:rFonts w:ascii="Times New Roman" w:eastAsia="Times New Roman" w:hAnsi="Times New Roman"/>
                <w:szCs w:val="16"/>
              </w:rPr>
              <w:t>France</w:t>
            </w:r>
          </w:p>
          <w:p w14:paraId="1DFB8118" w14:textId="77777777" w:rsidR="00E02521" w:rsidRPr="00E02521" w:rsidRDefault="00E02521" w:rsidP="00E02521">
            <w:pPr>
              <w:widowControl w:val="0"/>
              <w:overflowPunct w:val="0"/>
              <w:autoSpaceDE w:val="0"/>
              <w:autoSpaceDN w:val="0"/>
              <w:adjustRightInd w:val="0"/>
              <w:textAlignment w:val="baseline"/>
              <w:rPr>
                <w:rFonts w:ascii="Times New Roman" w:eastAsia="Times New Roman" w:hAnsi="Times New Roman"/>
                <w:szCs w:val="16"/>
              </w:rPr>
            </w:pPr>
          </w:p>
          <w:p w14:paraId="721997B2" w14:textId="295B03A3" w:rsidR="00E02521" w:rsidRPr="00753870" w:rsidRDefault="00E02521" w:rsidP="00E02521">
            <w:pPr>
              <w:widowControl w:val="0"/>
              <w:overflowPunct w:val="0"/>
              <w:autoSpaceDE w:val="0"/>
              <w:autoSpaceDN w:val="0"/>
              <w:adjustRightInd w:val="0"/>
              <w:textAlignment w:val="baseline"/>
              <w:rPr>
                <w:rFonts w:ascii="Times New Roman" w:eastAsia="Times New Roman" w:hAnsi="Times New Roman"/>
              </w:rPr>
            </w:pPr>
            <w:r w:rsidRPr="00E02521">
              <w:rPr>
                <w:rFonts w:ascii="Times New Roman" w:eastAsia="Times New Roman" w:hAnsi="Times New Roman"/>
              </w:rPr>
              <w:t>Etablissement Public à caractère Industriel et Commercial (EPIC) immatriculé sous les numéros suivants :</w:t>
            </w:r>
          </w:p>
          <w:p w14:paraId="23A74F5F" w14:textId="77777777" w:rsidR="00E02521" w:rsidRPr="00E02521" w:rsidRDefault="00E02521" w:rsidP="00E02521">
            <w:pPr>
              <w:widowControl w:val="0"/>
              <w:overflowPunct w:val="0"/>
              <w:autoSpaceDE w:val="0"/>
              <w:autoSpaceDN w:val="0"/>
              <w:adjustRightInd w:val="0"/>
              <w:textAlignment w:val="baseline"/>
              <w:rPr>
                <w:rFonts w:ascii="Times New Roman" w:eastAsia="Times New Roman" w:hAnsi="Times New Roman"/>
              </w:rPr>
            </w:pPr>
          </w:p>
          <w:p w14:paraId="5ADD7D86" w14:textId="11DB0235" w:rsidR="00E02521" w:rsidRPr="00E02521" w:rsidRDefault="00E02521" w:rsidP="00E02521">
            <w:pPr>
              <w:widowControl w:val="0"/>
              <w:numPr>
                <w:ilvl w:val="0"/>
                <w:numId w:val="7"/>
              </w:numPr>
              <w:tabs>
                <w:tab w:val="num" w:pos="1134"/>
              </w:tabs>
              <w:overflowPunct w:val="0"/>
              <w:autoSpaceDE w:val="0"/>
              <w:autoSpaceDN w:val="0"/>
              <w:adjustRightInd w:val="0"/>
              <w:ind w:left="1134"/>
              <w:textAlignment w:val="baseline"/>
              <w:rPr>
                <w:rFonts w:ascii="Times New Roman" w:eastAsia="Times New Roman" w:hAnsi="Times New Roman"/>
              </w:rPr>
            </w:pPr>
            <w:r w:rsidRPr="00E02521">
              <w:rPr>
                <w:rFonts w:ascii="Times New Roman" w:eastAsia="Times New Roman" w:hAnsi="Times New Roman"/>
              </w:rPr>
              <w:t>Raison social</w:t>
            </w:r>
            <w:r w:rsidR="000C60EB">
              <w:rPr>
                <w:rFonts w:ascii="Times New Roman" w:eastAsia="Times New Roman" w:hAnsi="Times New Roman"/>
              </w:rPr>
              <w:t>e</w:t>
            </w:r>
            <w:r w:rsidRPr="00E02521">
              <w:rPr>
                <w:rFonts w:ascii="Times New Roman" w:eastAsia="Times New Roman" w:hAnsi="Times New Roman"/>
              </w:rPr>
              <w:t xml:space="preserve"> : Agence Française d’Expertise Technique Internationale (AFETI)</w:t>
            </w:r>
          </w:p>
          <w:p w14:paraId="7E25733D" w14:textId="77777777" w:rsidR="00E02521" w:rsidRPr="00E02521" w:rsidRDefault="00E02521" w:rsidP="00E02521">
            <w:pPr>
              <w:widowControl w:val="0"/>
              <w:numPr>
                <w:ilvl w:val="0"/>
                <w:numId w:val="7"/>
              </w:numPr>
              <w:tabs>
                <w:tab w:val="num" w:pos="1134"/>
              </w:tabs>
              <w:overflowPunct w:val="0"/>
              <w:autoSpaceDE w:val="0"/>
              <w:autoSpaceDN w:val="0"/>
              <w:adjustRightInd w:val="0"/>
              <w:ind w:left="1134"/>
              <w:textAlignment w:val="baseline"/>
              <w:rPr>
                <w:rFonts w:ascii="Times New Roman" w:eastAsia="Times New Roman" w:hAnsi="Times New Roman"/>
              </w:rPr>
            </w:pPr>
            <w:r w:rsidRPr="00E02521">
              <w:rPr>
                <w:rFonts w:ascii="Times New Roman" w:eastAsia="Times New Roman" w:hAnsi="Times New Roman"/>
              </w:rPr>
              <w:t xml:space="preserve">N° SIRET : 808 734 792 00027 </w:t>
            </w:r>
          </w:p>
          <w:p w14:paraId="7DC2EB22" w14:textId="77777777" w:rsidR="00E02521" w:rsidRPr="00E02521" w:rsidRDefault="00E02521" w:rsidP="00E02521">
            <w:pPr>
              <w:widowControl w:val="0"/>
              <w:numPr>
                <w:ilvl w:val="0"/>
                <w:numId w:val="7"/>
              </w:numPr>
              <w:tabs>
                <w:tab w:val="num" w:pos="1134"/>
              </w:tabs>
              <w:overflowPunct w:val="0"/>
              <w:autoSpaceDE w:val="0"/>
              <w:autoSpaceDN w:val="0"/>
              <w:adjustRightInd w:val="0"/>
              <w:ind w:left="1134"/>
              <w:textAlignment w:val="baseline"/>
              <w:rPr>
                <w:rFonts w:ascii="Times New Roman" w:eastAsia="Times New Roman" w:hAnsi="Times New Roman"/>
              </w:rPr>
            </w:pPr>
            <w:r w:rsidRPr="00E02521">
              <w:rPr>
                <w:rFonts w:ascii="Times New Roman" w:eastAsia="Times New Roman" w:hAnsi="Times New Roman"/>
              </w:rPr>
              <w:t>N° de TVA intra-communautaire : FR36 808734792</w:t>
            </w:r>
          </w:p>
          <w:p w14:paraId="39C380D8" w14:textId="77777777" w:rsidR="00E02521" w:rsidRPr="00E02521" w:rsidRDefault="00E02521" w:rsidP="00E02521">
            <w:pPr>
              <w:widowControl w:val="0"/>
              <w:overflowPunct w:val="0"/>
              <w:autoSpaceDE w:val="0"/>
              <w:autoSpaceDN w:val="0"/>
              <w:adjustRightInd w:val="0"/>
              <w:textAlignment w:val="baseline"/>
              <w:rPr>
                <w:rFonts w:ascii="Times New Roman" w:eastAsia="Times New Roman" w:hAnsi="Times New Roman"/>
              </w:rPr>
            </w:pPr>
          </w:p>
          <w:p w14:paraId="1C32C44C" w14:textId="77777777" w:rsidR="00E02521" w:rsidRPr="00E02521" w:rsidRDefault="00E02521" w:rsidP="00E02521">
            <w:pPr>
              <w:widowControl w:val="0"/>
              <w:overflowPunct w:val="0"/>
              <w:autoSpaceDE w:val="0"/>
              <w:autoSpaceDN w:val="0"/>
              <w:adjustRightInd w:val="0"/>
              <w:textAlignment w:val="baseline"/>
              <w:rPr>
                <w:rFonts w:ascii="Times New Roman" w:eastAsia="Times New Roman" w:hAnsi="Times New Roman"/>
              </w:rPr>
            </w:pPr>
            <w:r w:rsidRPr="00E02521">
              <w:rPr>
                <w:rFonts w:ascii="Times New Roman" w:eastAsia="Times New Roman" w:hAnsi="Times New Roman"/>
              </w:rPr>
              <w:t>Représentée par Mr Sébastien MOSNERON-DUPIN, Directeur Général,</w:t>
            </w:r>
          </w:p>
          <w:p w14:paraId="56613688" w14:textId="77777777" w:rsidR="00E02521" w:rsidRPr="00E02521" w:rsidRDefault="00E02521" w:rsidP="00E02521">
            <w:pPr>
              <w:widowControl w:val="0"/>
              <w:overflowPunct w:val="0"/>
              <w:autoSpaceDE w:val="0"/>
              <w:autoSpaceDN w:val="0"/>
              <w:adjustRightInd w:val="0"/>
              <w:textAlignment w:val="baseline"/>
              <w:rPr>
                <w:rFonts w:ascii="Calibri" w:eastAsia="Times New Roman" w:hAnsi="Calibri" w:cs="Arial"/>
              </w:rPr>
            </w:pPr>
          </w:p>
          <w:p w14:paraId="6A75DC8A" w14:textId="77777777" w:rsidR="00E02521" w:rsidRPr="00E02521" w:rsidRDefault="00E02521" w:rsidP="00E02521">
            <w:pPr>
              <w:widowControl w:val="0"/>
              <w:spacing w:line="300" w:lineRule="atLeast"/>
              <w:jc w:val="right"/>
              <w:rPr>
                <w:rFonts w:ascii="Calibri" w:hAnsi="Calibri" w:cs="Arial"/>
                <w:b/>
                <w:bCs/>
                <w:u w:val="single"/>
              </w:rPr>
            </w:pPr>
            <w:proofErr w:type="gramStart"/>
            <w:r w:rsidRPr="00E02521">
              <w:rPr>
                <w:rFonts w:ascii="Calibri" w:hAnsi="Calibri" w:cs="Arial"/>
                <w:b/>
                <w:bCs/>
                <w:u w:val="single"/>
              </w:rPr>
              <w:t>d’une</w:t>
            </w:r>
            <w:proofErr w:type="gramEnd"/>
            <w:r w:rsidRPr="00E02521">
              <w:rPr>
                <w:rFonts w:ascii="Calibri" w:hAnsi="Calibri" w:cs="Arial"/>
                <w:b/>
                <w:bCs/>
                <w:u w:val="single"/>
              </w:rPr>
              <w:t xml:space="preserve"> part,</w:t>
            </w:r>
          </w:p>
          <w:p w14:paraId="469A91DE" w14:textId="77777777" w:rsidR="00E02521" w:rsidRPr="00E02521" w:rsidRDefault="00E02521" w:rsidP="00E02521">
            <w:pPr>
              <w:widowControl w:val="0"/>
              <w:overflowPunct w:val="0"/>
              <w:autoSpaceDE w:val="0"/>
              <w:autoSpaceDN w:val="0"/>
              <w:adjustRightInd w:val="0"/>
              <w:textAlignment w:val="baseline"/>
              <w:rPr>
                <w:rFonts w:ascii="Calibri" w:eastAsia="Times New Roman" w:hAnsi="Calibri" w:cs="Arial"/>
              </w:rPr>
            </w:pPr>
          </w:p>
        </w:tc>
      </w:tr>
    </w:tbl>
    <w:p w14:paraId="604F0CE8" w14:textId="2F397C21" w:rsidR="00BD327A" w:rsidRPr="009D0B9C" w:rsidRDefault="00BD327A" w:rsidP="005510BE">
      <w:pPr>
        <w:widowControl w:val="0"/>
        <w:spacing w:before="240" w:after="240" w:line="300" w:lineRule="atLeast"/>
        <w:jc w:val="both"/>
        <w:rPr>
          <w:rFonts w:ascii="Times New Roman" w:eastAsia="Times" w:hAnsi="Times New Roman" w:cs="Times New Roman"/>
          <w:b/>
          <w:bCs/>
          <w:szCs w:val="20"/>
          <w:highlight w:val="yellow"/>
          <w:lang w:val="fr-FR" w:eastAsia="fr-FR"/>
        </w:rPr>
      </w:pPr>
      <w:proofErr w:type="gramStart"/>
      <w:r w:rsidRPr="009D0B9C">
        <w:rPr>
          <w:rFonts w:ascii="Times New Roman" w:eastAsia="Times" w:hAnsi="Times New Roman" w:cs="Times New Roman"/>
          <w:b/>
          <w:bCs/>
          <w:szCs w:val="20"/>
          <w:lang w:val="fr-FR" w:eastAsia="fr-FR"/>
        </w:rPr>
        <w:t>et</w:t>
      </w:r>
      <w:proofErr w:type="gramEnd"/>
      <w:r w:rsidRPr="009D0B9C">
        <w:rPr>
          <w:rFonts w:ascii="Times New Roman" w:eastAsia="Times" w:hAnsi="Times New Roman" w:cs="Times New Roman"/>
          <w:b/>
          <w:bCs/>
          <w:szCs w:val="20"/>
          <w:lang w:val="fr-FR" w:eastAsia="fr-FR"/>
        </w:rPr>
        <w:t> :</w:t>
      </w:r>
    </w:p>
    <w:tbl>
      <w:tblPr>
        <w:tblStyle w:val="Grilledutableau4"/>
        <w:tblW w:w="0" w:type="auto"/>
        <w:tblLook w:val="04A0" w:firstRow="1" w:lastRow="0" w:firstColumn="1" w:lastColumn="0" w:noHBand="0" w:noVBand="1"/>
      </w:tblPr>
      <w:tblGrid>
        <w:gridCol w:w="9350"/>
      </w:tblGrid>
      <w:tr w:rsidR="00753870" w:rsidRPr="000C60EB" w14:paraId="5007119B" w14:textId="77777777" w:rsidTr="00A850EC">
        <w:tc>
          <w:tcPr>
            <w:tcW w:w="9886" w:type="dxa"/>
          </w:tcPr>
          <w:p w14:paraId="1F6E0207" w14:textId="77777777" w:rsidR="00753870" w:rsidRPr="00DE7C95" w:rsidRDefault="00753870" w:rsidP="00753870">
            <w:pPr>
              <w:widowControl w:val="0"/>
              <w:overflowPunct w:val="0"/>
              <w:autoSpaceDE w:val="0"/>
              <w:autoSpaceDN w:val="0"/>
              <w:adjustRightInd w:val="0"/>
              <w:textAlignment w:val="baseline"/>
              <w:rPr>
                <w:rFonts w:ascii="Times New Roman" w:eastAsia="Times New Roman" w:hAnsi="Times New Roman"/>
                <w:b/>
                <w:smallCaps/>
                <w:sz w:val="28"/>
                <w:u w:val="single"/>
              </w:rPr>
            </w:pPr>
            <w:r w:rsidRPr="00DE7C95">
              <w:rPr>
                <w:rFonts w:ascii="Times New Roman" w:eastAsia="Times New Roman" w:hAnsi="Times New Roman" w:cstheme="minorBidi"/>
                <w:b/>
                <w:smallCaps/>
                <w:sz w:val="28"/>
                <w:highlight w:val="yellow"/>
                <w:u w:val="single"/>
              </w:rPr>
              <w:t>nom du contractant</w:t>
            </w:r>
          </w:p>
          <w:p w14:paraId="5A508F99" w14:textId="77777777" w:rsidR="00753870" w:rsidRPr="00DE7C95" w:rsidRDefault="00753870" w:rsidP="00753870">
            <w:pPr>
              <w:widowControl w:val="0"/>
              <w:overflowPunct w:val="0"/>
              <w:autoSpaceDE w:val="0"/>
              <w:autoSpaceDN w:val="0"/>
              <w:adjustRightInd w:val="0"/>
              <w:textAlignment w:val="baseline"/>
              <w:rPr>
                <w:rFonts w:ascii="Times New Roman" w:eastAsia="Times New Roman" w:hAnsi="Times New Roman"/>
              </w:rPr>
            </w:pPr>
            <w:r w:rsidRPr="00DE7C95">
              <w:rPr>
                <w:rFonts w:ascii="Times New Roman" w:eastAsia="Times New Roman" w:hAnsi="Times New Roman" w:cstheme="minorBidi"/>
              </w:rPr>
              <w:t>(Ci-après dénommé le « </w:t>
            </w:r>
            <w:r w:rsidRPr="00DE7C95">
              <w:rPr>
                <w:rFonts w:ascii="Times New Roman" w:eastAsia="Times New Roman" w:hAnsi="Times New Roman" w:cstheme="minorBidi"/>
                <w:smallCaps/>
              </w:rPr>
              <w:t>Contractant »</w:t>
            </w:r>
            <w:r w:rsidRPr="00DE7C95">
              <w:rPr>
                <w:rFonts w:ascii="Times New Roman" w:eastAsia="Times New Roman" w:hAnsi="Times New Roman" w:cstheme="minorBidi"/>
              </w:rPr>
              <w:t>)</w:t>
            </w:r>
          </w:p>
          <w:p w14:paraId="5FA1BE3E" w14:textId="77777777" w:rsidR="00753870" w:rsidRPr="00DE7C95" w:rsidRDefault="00753870" w:rsidP="00753870">
            <w:pPr>
              <w:widowControl w:val="0"/>
              <w:overflowPunct w:val="0"/>
              <w:autoSpaceDE w:val="0"/>
              <w:autoSpaceDN w:val="0"/>
              <w:adjustRightInd w:val="0"/>
              <w:textAlignment w:val="baseline"/>
              <w:rPr>
                <w:rFonts w:ascii="Times New Roman" w:eastAsia="Times New Roman" w:hAnsi="Times New Roman"/>
              </w:rPr>
            </w:pPr>
          </w:p>
          <w:p w14:paraId="5B0C2C4F" w14:textId="77777777" w:rsidR="00753870" w:rsidRPr="00DE7C95" w:rsidRDefault="00753870" w:rsidP="00753870">
            <w:pPr>
              <w:widowControl w:val="0"/>
              <w:tabs>
                <w:tab w:val="left" w:pos="4284"/>
              </w:tabs>
              <w:overflowPunct w:val="0"/>
              <w:autoSpaceDE w:val="0"/>
              <w:autoSpaceDN w:val="0"/>
              <w:adjustRightInd w:val="0"/>
              <w:textAlignment w:val="baseline"/>
              <w:rPr>
                <w:rFonts w:ascii="Times New Roman" w:eastAsia="Times New Roman" w:hAnsi="Times New Roman"/>
              </w:rPr>
            </w:pPr>
            <w:r w:rsidRPr="00DE7C95">
              <w:rPr>
                <w:rFonts w:ascii="Times New Roman" w:eastAsia="Times New Roman" w:hAnsi="Times New Roman" w:cstheme="minorBidi"/>
              </w:rPr>
              <w:t xml:space="preserve">Représenté par : </w:t>
            </w:r>
            <w:r w:rsidRPr="00DE7C95">
              <w:rPr>
                <w:rFonts w:ascii="Times New Roman" w:eastAsia="Times New Roman" w:hAnsi="Times New Roman" w:cstheme="minorBidi"/>
              </w:rPr>
              <w:tab/>
            </w:r>
          </w:p>
          <w:p w14:paraId="7D0CC017" w14:textId="77777777" w:rsidR="00753870" w:rsidRPr="00DE7C95" w:rsidRDefault="00753870" w:rsidP="00753870">
            <w:pPr>
              <w:widowControl w:val="0"/>
              <w:overflowPunct w:val="0"/>
              <w:autoSpaceDE w:val="0"/>
              <w:autoSpaceDN w:val="0"/>
              <w:adjustRightInd w:val="0"/>
              <w:textAlignment w:val="baseline"/>
              <w:rPr>
                <w:rFonts w:ascii="Times New Roman" w:eastAsia="Times New Roman" w:hAnsi="Times New Roman"/>
              </w:rPr>
            </w:pPr>
          </w:p>
          <w:p w14:paraId="6D323A0C" w14:textId="77777777" w:rsidR="00753870" w:rsidRPr="00DE7C95" w:rsidRDefault="00753870" w:rsidP="00753870">
            <w:pPr>
              <w:widowControl w:val="0"/>
              <w:numPr>
                <w:ilvl w:val="0"/>
                <w:numId w:val="7"/>
              </w:numPr>
              <w:tabs>
                <w:tab w:val="num" w:pos="1134"/>
              </w:tabs>
              <w:overflowPunct w:val="0"/>
              <w:autoSpaceDE w:val="0"/>
              <w:autoSpaceDN w:val="0"/>
              <w:adjustRightInd w:val="0"/>
              <w:ind w:left="1134"/>
              <w:textAlignment w:val="baseline"/>
              <w:rPr>
                <w:rFonts w:ascii="Times New Roman" w:eastAsia="Times New Roman" w:hAnsi="Times New Roman"/>
              </w:rPr>
            </w:pPr>
            <w:r w:rsidRPr="00DE7C95">
              <w:rPr>
                <w:rFonts w:ascii="Times New Roman" w:eastAsia="Times New Roman" w:hAnsi="Times New Roman" w:cstheme="minorBidi"/>
              </w:rPr>
              <w:t>Adresse du siège :</w:t>
            </w:r>
          </w:p>
          <w:p w14:paraId="3AE9DCC4" w14:textId="77777777" w:rsidR="00753870" w:rsidRPr="00DE7C95" w:rsidRDefault="00753870" w:rsidP="00753870">
            <w:pPr>
              <w:widowControl w:val="0"/>
              <w:numPr>
                <w:ilvl w:val="0"/>
                <w:numId w:val="7"/>
              </w:numPr>
              <w:tabs>
                <w:tab w:val="num" w:pos="1134"/>
              </w:tabs>
              <w:overflowPunct w:val="0"/>
              <w:autoSpaceDE w:val="0"/>
              <w:autoSpaceDN w:val="0"/>
              <w:adjustRightInd w:val="0"/>
              <w:ind w:left="1134"/>
              <w:textAlignment w:val="baseline"/>
              <w:rPr>
                <w:rFonts w:ascii="Times New Roman" w:eastAsia="Times New Roman" w:hAnsi="Times New Roman"/>
              </w:rPr>
            </w:pPr>
            <w:r w:rsidRPr="00DE7C95">
              <w:rPr>
                <w:rFonts w:ascii="Times New Roman" w:eastAsia="Times New Roman" w:hAnsi="Times New Roman" w:cstheme="minorBidi"/>
              </w:rPr>
              <w:t>Numéro d’immatriculation au registre du commerce et des sociétés :</w:t>
            </w:r>
          </w:p>
          <w:p w14:paraId="38C70F2A" w14:textId="77777777" w:rsidR="00753870" w:rsidRPr="00DE7C95" w:rsidRDefault="00753870" w:rsidP="00753870">
            <w:pPr>
              <w:widowControl w:val="0"/>
              <w:numPr>
                <w:ilvl w:val="0"/>
                <w:numId w:val="7"/>
              </w:numPr>
              <w:tabs>
                <w:tab w:val="num" w:pos="1134"/>
              </w:tabs>
              <w:overflowPunct w:val="0"/>
              <w:autoSpaceDE w:val="0"/>
              <w:autoSpaceDN w:val="0"/>
              <w:adjustRightInd w:val="0"/>
              <w:ind w:left="1134"/>
              <w:textAlignment w:val="baseline"/>
              <w:rPr>
                <w:rFonts w:ascii="Times New Roman" w:eastAsia="Times New Roman" w:hAnsi="Times New Roman"/>
              </w:rPr>
            </w:pPr>
            <w:r w:rsidRPr="00DE7C95">
              <w:rPr>
                <w:rFonts w:ascii="Times New Roman" w:eastAsia="Times New Roman" w:hAnsi="Times New Roman" w:cstheme="minorBidi"/>
              </w:rPr>
              <w:t xml:space="preserve">N° de TVA intra-communautaire (le cas échéant) : </w:t>
            </w:r>
          </w:p>
          <w:p w14:paraId="479D8E6E" w14:textId="77777777" w:rsidR="00753870" w:rsidRPr="00DE7C95" w:rsidRDefault="00753870" w:rsidP="00753870">
            <w:pPr>
              <w:spacing w:line="300" w:lineRule="atLeast"/>
              <w:jc w:val="right"/>
              <w:rPr>
                <w:rFonts w:ascii="Times New Roman" w:hAnsi="Times New Roman"/>
                <w:b/>
                <w:bCs/>
                <w:u w:val="single"/>
              </w:rPr>
            </w:pPr>
            <w:proofErr w:type="gramStart"/>
            <w:r w:rsidRPr="00DE7C95">
              <w:rPr>
                <w:rFonts w:ascii="Times New Roman" w:hAnsi="Times New Roman" w:cstheme="minorBidi"/>
                <w:b/>
                <w:bCs/>
                <w:u w:val="single"/>
              </w:rPr>
              <w:t>d’autre</w:t>
            </w:r>
            <w:proofErr w:type="gramEnd"/>
            <w:r w:rsidRPr="00DE7C95">
              <w:rPr>
                <w:rFonts w:ascii="Times New Roman" w:hAnsi="Times New Roman" w:cstheme="minorBidi"/>
                <w:b/>
                <w:bCs/>
                <w:u w:val="single"/>
              </w:rPr>
              <w:t xml:space="preserve"> part,</w:t>
            </w:r>
          </w:p>
          <w:p w14:paraId="026DF971" w14:textId="77777777" w:rsidR="00753870" w:rsidRPr="00DE7C95" w:rsidRDefault="00753870" w:rsidP="00753870">
            <w:pPr>
              <w:spacing w:line="300" w:lineRule="atLeast"/>
              <w:jc w:val="right"/>
              <w:rPr>
                <w:rFonts w:ascii="Times New Roman" w:hAnsi="Times New Roman"/>
              </w:rPr>
            </w:pPr>
          </w:p>
        </w:tc>
      </w:tr>
    </w:tbl>
    <w:p w14:paraId="0DD054ED" w14:textId="7195FF28" w:rsidR="00BD327A" w:rsidRPr="009D0B9C" w:rsidRDefault="00BD327A" w:rsidP="005510BE">
      <w:pPr>
        <w:widowControl w:val="0"/>
        <w:overflowPunct w:val="0"/>
        <w:autoSpaceDE w:val="0"/>
        <w:autoSpaceDN w:val="0"/>
        <w:adjustRightInd w:val="0"/>
        <w:spacing w:before="240" w:after="0" w:line="240" w:lineRule="auto"/>
        <w:jc w:val="both"/>
        <w:textAlignment w:val="baseline"/>
        <w:rPr>
          <w:rFonts w:ascii="Times New Roman" w:eastAsia="Times New Roman" w:hAnsi="Times New Roman" w:cs="Times New Roman"/>
          <w:sz w:val="20"/>
          <w:szCs w:val="20"/>
          <w:lang w:val="fr-FR" w:eastAsia="fr-FR"/>
        </w:rPr>
      </w:pPr>
      <w:r w:rsidRPr="009D0B9C">
        <w:rPr>
          <w:rFonts w:ascii="Times New Roman" w:eastAsia="Times New Roman" w:hAnsi="Times New Roman" w:cs="Times New Roman"/>
          <w:sz w:val="20"/>
          <w:szCs w:val="20"/>
          <w:lang w:val="fr-FR" w:eastAsia="fr-FR"/>
        </w:rPr>
        <w:t>(Ci-après dénommés collectivement les « </w:t>
      </w:r>
      <w:r w:rsidRPr="009D0B9C">
        <w:rPr>
          <w:rFonts w:ascii="Times New Roman" w:eastAsia="Times New Roman" w:hAnsi="Times New Roman" w:cs="Times New Roman"/>
          <w:smallCaps/>
          <w:sz w:val="20"/>
          <w:szCs w:val="20"/>
          <w:lang w:val="fr-FR" w:eastAsia="fr-FR"/>
        </w:rPr>
        <w:t>Parties</w:t>
      </w:r>
      <w:r w:rsidRPr="009D0B9C">
        <w:rPr>
          <w:rFonts w:ascii="Times New Roman" w:eastAsia="Times New Roman" w:hAnsi="Times New Roman" w:cs="Times New Roman"/>
          <w:sz w:val="20"/>
          <w:szCs w:val="20"/>
          <w:lang w:val="fr-FR" w:eastAsia="fr-FR"/>
        </w:rPr>
        <w:t> »,)</w:t>
      </w:r>
    </w:p>
    <w:p w14:paraId="0C56D042" w14:textId="77777777" w:rsidR="009F1C8C" w:rsidRPr="009D0B9C" w:rsidRDefault="009F1C8C" w:rsidP="005510BE">
      <w:pPr>
        <w:widowControl w:val="0"/>
        <w:overflowPunct w:val="0"/>
        <w:autoSpaceDE w:val="0"/>
        <w:autoSpaceDN w:val="0"/>
        <w:adjustRightInd w:val="0"/>
        <w:spacing w:before="240" w:after="0"/>
        <w:jc w:val="both"/>
        <w:textAlignment w:val="baseline"/>
        <w:rPr>
          <w:rFonts w:ascii="Times New Roman" w:eastAsia="Times New Roman" w:hAnsi="Times New Roman" w:cs="Times New Roman"/>
          <w:sz w:val="20"/>
          <w:szCs w:val="20"/>
          <w:lang w:val="fr-FR" w:eastAsia="fr-FR"/>
        </w:rPr>
      </w:pPr>
    </w:p>
    <w:p w14:paraId="79802461" w14:textId="77777777" w:rsidR="005552F6" w:rsidRPr="009D0B9C" w:rsidRDefault="005552F6" w:rsidP="005510BE">
      <w:pPr>
        <w:pStyle w:val="BankNormal"/>
        <w:spacing w:after="0" w:line="276" w:lineRule="auto"/>
        <w:jc w:val="both"/>
      </w:pPr>
    </w:p>
    <w:p w14:paraId="62D93582" w14:textId="13B9AAF7" w:rsidR="0089203F" w:rsidRPr="00753870" w:rsidRDefault="0089203F" w:rsidP="005510BE">
      <w:pPr>
        <w:spacing w:after="120"/>
        <w:jc w:val="both"/>
        <w:rPr>
          <w:rFonts w:ascii="Times New Roman" w:hAnsi="Times New Roman" w:cs="Times New Roman"/>
          <w:b/>
          <w:u w:val="single"/>
          <w:lang w:val="fr-FR"/>
        </w:rPr>
      </w:pPr>
      <w:r w:rsidRPr="00BF0663">
        <w:rPr>
          <w:rFonts w:ascii="Times New Roman" w:hAnsi="Times New Roman" w:cs="Times New Roman"/>
          <w:b/>
          <w:u w:val="single"/>
          <w:lang w:val="fr-FR"/>
        </w:rPr>
        <w:lastRenderedPageBreak/>
        <w:t>IL EST PREALABLEMENT EXPOSE CE QUI SUIT :</w:t>
      </w:r>
    </w:p>
    <w:p w14:paraId="2B8AAB8D" w14:textId="48F78F1B" w:rsidR="00753870" w:rsidRPr="00753870" w:rsidRDefault="00753870" w:rsidP="00753870">
      <w:pPr>
        <w:jc w:val="both"/>
        <w:rPr>
          <w:rFonts w:ascii="Times New Roman" w:hAnsi="Times New Roman" w:cs="Times New Roman"/>
          <w:noProof/>
          <w:lang w:val="fr-FR"/>
        </w:rPr>
      </w:pPr>
      <w:bookmarkStart w:id="1" w:name="_Toc437893837"/>
      <w:bookmarkStart w:id="2" w:name="_Toc528739499"/>
      <w:r w:rsidRPr="00753870">
        <w:rPr>
          <w:rFonts w:ascii="Times New Roman" w:hAnsi="Times New Roman" w:cs="Times New Roman"/>
          <w:noProof/>
          <w:lang w:val="fr-FR"/>
        </w:rPr>
        <w:t>Lors de sa co-présidence du Partenariat pour un Gouvernement Ouvert (PGO - sept. 16-sept. 17), la France s’est engagée à soutenir la transparence de l’</w:t>
      </w:r>
      <w:r w:rsidR="00FE71CC">
        <w:rPr>
          <w:rFonts w:ascii="Times New Roman" w:hAnsi="Times New Roman" w:cs="Times New Roman"/>
          <w:noProof/>
          <w:lang w:val="fr-FR"/>
        </w:rPr>
        <w:t>Action</w:t>
      </w:r>
      <w:r w:rsidRPr="00753870">
        <w:rPr>
          <w:rFonts w:ascii="Times New Roman" w:hAnsi="Times New Roman" w:cs="Times New Roman"/>
          <w:noProof/>
          <w:lang w:val="fr-FR"/>
        </w:rPr>
        <w:t xml:space="preserve"> publique au niveau international en affichant un soutien aux pays francophones dans la mise en œuvre de leur plan d’</w:t>
      </w:r>
      <w:r w:rsidR="00FE71CC">
        <w:rPr>
          <w:rFonts w:ascii="Times New Roman" w:hAnsi="Times New Roman" w:cs="Times New Roman"/>
          <w:noProof/>
          <w:lang w:val="fr-FR"/>
        </w:rPr>
        <w:t>Action</w:t>
      </w:r>
      <w:r w:rsidRPr="00753870">
        <w:rPr>
          <w:rFonts w:ascii="Times New Roman" w:hAnsi="Times New Roman" w:cs="Times New Roman"/>
          <w:noProof/>
          <w:lang w:val="fr-FR"/>
        </w:rPr>
        <w:t xml:space="preserve">. Dans cette perspective, l’AFD a instruit et financé le </w:t>
      </w:r>
      <w:r w:rsidRPr="00753870">
        <w:rPr>
          <w:rFonts w:ascii="Times New Roman" w:hAnsi="Times New Roman" w:cs="Times New Roman"/>
          <w:b/>
          <w:noProof/>
          <w:lang w:val="fr-FR"/>
        </w:rPr>
        <w:t>Projet d’Appui aux Gouvernements Ouverts Francophones (PAGOF)</w:t>
      </w:r>
      <w:r w:rsidRPr="00753870">
        <w:rPr>
          <w:rFonts w:ascii="Times New Roman" w:hAnsi="Times New Roman" w:cs="Times New Roman"/>
          <w:noProof/>
          <w:lang w:val="fr-FR"/>
        </w:rPr>
        <w:t>.</w:t>
      </w:r>
    </w:p>
    <w:p w14:paraId="01E41A24" w14:textId="77777777" w:rsidR="00753870" w:rsidRPr="00753870" w:rsidRDefault="00753870" w:rsidP="00753870">
      <w:pPr>
        <w:jc w:val="both"/>
        <w:rPr>
          <w:rFonts w:ascii="Times New Roman" w:hAnsi="Times New Roman" w:cs="Times New Roman"/>
          <w:noProof/>
          <w:lang w:val="fr-FR"/>
        </w:rPr>
      </w:pPr>
      <w:r w:rsidRPr="00753870">
        <w:rPr>
          <w:rFonts w:ascii="Times New Roman" w:hAnsi="Times New Roman" w:cs="Times New Roman"/>
          <w:noProof/>
          <w:lang w:val="fr-FR"/>
        </w:rPr>
        <w:t>Sur cette base l’AFD a décidé de confier à Expertise France (Agence française d’Expertise Technique Internationale) et CFI (Agence Française de coopération médias) ce projet d’Assistance Technique sur une durée de 3 ans à destination des pays d’Afrique francophone, et ainsi d’accompagner ces derniers dans la mise en œuvre de leur réforme de gouvernement ouvert. Ce volet cible en priorité les 3 pays déjà membres de l’initiative internationale (Tunisie, Burkina Faso et Côte d’Ivoire).</w:t>
      </w:r>
    </w:p>
    <w:p w14:paraId="26CB895B" w14:textId="24E3F0A6" w:rsidR="00753870" w:rsidRPr="00753870" w:rsidRDefault="00753870" w:rsidP="00753870">
      <w:pPr>
        <w:jc w:val="both"/>
        <w:rPr>
          <w:rFonts w:ascii="Times New Roman" w:hAnsi="Times New Roman" w:cs="Times New Roman"/>
          <w:noProof/>
          <w:lang w:val="fr-FR"/>
        </w:rPr>
      </w:pPr>
      <w:r w:rsidRPr="00753870">
        <w:rPr>
          <w:rFonts w:ascii="Times New Roman" w:hAnsi="Times New Roman" w:cs="Times New Roman"/>
          <w:noProof/>
          <w:lang w:val="fr-FR"/>
        </w:rPr>
        <w:t>L’objectif général du #PAGOF est de soutenir et accompagner les administrations et la société civile (dont les médias) des pays bénéficiaires (Tunisie, Burkina Faso et Côte d’Ivoire) dans la réalisation de leurs engagements en lien avec le gouvernement ouvert afin de respecter les principes du PGO que sont la transparence de l’</w:t>
      </w:r>
      <w:r w:rsidR="007E2348">
        <w:rPr>
          <w:rFonts w:ascii="Times New Roman" w:hAnsi="Times New Roman" w:cs="Times New Roman"/>
          <w:noProof/>
          <w:lang w:val="fr-FR"/>
        </w:rPr>
        <w:t>a</w:t>
      </w:r>
      <w:r w:rsidR="00FE71CC">
        <w:rPr>
          <w:rFonts w:ascii="Times New Roman" w:hAnsi="Times New Roman" w:cs="Times New Roman"/>
          <w:noProof/>
          <w:lang w:val="fr-FR"/>
        </w:rPr>
        <w:t>ction</w:t>
      </w:r>
      <w:r w:rsidRPr="00753870">
        <w:rPr>
          <w:rFonts w:ascii="Times New Roman" w:hAnsi="Times New Roman" w:cs="Times New Roman"/>
          <w:noProof/>
          <w:lang w:val="fr-FR"/>
        </w:rPr>
        <w:t xml:space="preserve"> publique et l’accès aux données, l’intégrité de l’</w:t>
      </w:r>
      <w:r w:rsidR="007E2348">
        <w:rPr>
          <w:rFonts w:ascii="Times New Roman" w:hAnsi="Times New Roman" w:cs="Times New Roman"/>
          <w:noProof/>
          <w:lang w:val="fr-FR"/>
        </w:rPr>
        <w:t>a</w:t>
      </w:r>
      <w:r w:rsidR="00FE71CC">
        <w:rPr>
          <w:rFonts w:ascii="Times New Roman" w:hAnsi="Times New Roman" w:cs="Times New Roman"/>
          <w:noProof/>
          <w:lang w:val="fr-FR"/>
        </w:rPr>
        <w:t>ction</w:t>
      </w:r>
      <w:r w:rsidRPr="00753870">
        <w:rPr>
          <w:rFonts w:ascii="Times New Roman" w:hAnsi="Times New Roman" w:cs="Times New Roman"/>
          <w:noProof/>
          <w:lang w:val="fr-FR"/>
        </w:rPr>
        <w:t xml:space="preserve"> publique et des agents publics et l’utilisation des nouvelles technologies en faveur de l’ouverture et de la redevabilité. Il vise également à sensibiliser et soutenir les efforts des pays d’Afrique francophone dans leur démarche d’adhésion au PGO. Dans ce cadre, Expertise France se chargera plus particulièrement </w:t>
      </w:r>
      <w:r w:rsidR="007E2348">
        <w:rPr>
          <w:rFonts w:ascii="Times New Roman" w:hAnsi="Times New Roman" w:cs="Times New Roman"/>
          <w:noProof/>
          <w:lang w:val="fr-FR"/>
        </w:rPr>
        <w:t>de l’appui aux autorités, et CFI</w:t>
      </w:r>
      <w:r w:rsidRPr="00753870">
        <w:rPr>
          <w:rFonts w:ascii="Times New Roman" w:hAnsi="Times New Roman" w:cs="Times New Roman"/>
          <w:noProof/>
          <w:lang w:val="fr-FR"/>
        </w:rPr>
        <w:t xml:space="preserve"> de l’appui aux organisations de la société civile (dont les médias).</w:t>
      </w:r>
    </w:p>
    <w:p w14:paraId="69613D54" w14:textId="50B09C7D" w:rsidR="00753870" w:rsidRPr="00753870" w:rsidRDefault="00753870" w:rsidP="00753870">
      <w:pPr>
        <w:jc w:val="both"/>
        <w:rPr>
          <w:rFonts w:ascii="Times New Roman" w:hAnsi="Times New Roman" w:cs="Times New Roman"/>
          <w:noProof/>
          <w:lang w:val="fr-FR"/>
        </w:rPr>
      </w:pPr>
      <w:r w:rsidRPr="00753870">
        <w:rPr>
          <w:rFonts w:ascii="Times New Roman" w:hAnsi="Times New Roman" w:cs="Times New Roman"/>
          <w:noProof/>
          <w:lang w:val="fr-FR"/>
        </w:rPr>
        <w:t>Deux axes d’intervention ont été priorisés pour chaque pays : le premier (Axe A) se concentre sur des activités de sensibilisation aux principes de gouvernement ouvert et principes méthodologiques liés au PGO ; le second (Axe B) s’attache à appuyer la mise en œuvre technique des Engagements pris par chaque pays dans le cadre de leur Plan d’</w:t>
      </w:r>
      <w:r w:rsidR="00FE71CC">
        <w:rPr>
          <w:rFonts w:ascii="Times New Roman" w:hAnsi="Times New Roman" w:cs="Times New Roman"/>
          <w:noProof/>
          <w:lang w:val="fr-FR"/>
        </w:rPr>
        <w:t>Action</w:t>
      </w:r>
      <w:r w:rsidRPr="00753870">
        <w:rPr>
          <w:rFonts w:ascii="Times New Roman" w:hAnsi="Times New Roman" w:cs="Times New Roman"/>
          <w:noProof/>
          <w:lang w:val="fr-FR"/>
        </w:rPr>
        <w:t xml:space="preserve"> National (PAN).</w:t>
      </w:r>
    </w:p>
    <w:p w14:paraId="01AD19D6" w14:textId="3DA4F198" w:rsidR="00EF0A5D" w:rsidRPr="00753870" w:rsidRDefault="00753870" w:rsidP="00753870">
      <w:pPr>
        <w:jc w:val="both"/>
        <w:rPr>
          <w:rFonts w:ascii="Times New Roman" w:hAnsi="Times New Roman" w:cs="Times New Roman"/>
          <w:noProof/>
          <w:lang w:val="fr-FR"/>
        </w:rPr>
      </w:pPr>
      <w:r w:rsidRPr="00753870">
        <w:rPr>
          <w:rFonts w:ascii="Times New Roman" w:hAnsi="Times New Roman" w:cs="Times New Roman"/>
          <w:noProof/>
          <w:lang w:val="fr-FR"/>
        </w:rPr>
        <w:t>Suite à la crise sanitaire du COVID-19, le projet PAGOF a décidé de lancer un appel</w:t>
      </w:r>
      <w:r w:rsidR="00BE3DD8">
        <w:rPr>
          <w:rFonts w:ascii="Times New Roman" w:hAnsi="Times New Roman" w:cs="Times New Roman"/>
          <w:noProof/>
          <w:lang w:val="fr-FR"/>
        </w:rPr>
        <w:t xml:space="preserve"> à propositions à l’attention des </w:t>
      </w:r>
      <w:r w:rsidRPr="00753870">
        <w:rPr>
          <w:rFonts w:ascii="Times New Roman" w:hAnsi="Times New Roman" w:cs="Times New Roman"/>
          <w:noProof/>
          <w:lang w:val="fr-FR"/>
        </w:rPr>
        <w:t xml:space="preserve">OSC </w:t>
      </w:r>
      <w:r w:rsidRPr="00753870">
        <w:rPr>
          <w:rFonts w:ascii="Times New Roman" w:hAnsi="Times New Roman" w:cs="Times New Roman"/>
          <w:b/>
          <w:noProof/>
          <w:lang w:val="fr-FR"/>
        </w:rPr>
        <w:t>afin d’appuyer ces dernières à répondre au mieux à la pandémie dans les domaines de la transparence, l’accès à une information fiable et la participation citoyenne</w:t>
      </w:r>
      <w:r w:rsidR="00FA35E7">
        <w:rPr>
          <w:rFonts w:ascii="Times New Roman" w:hAnsi="Times New Roman" w:cs="Times New Roman"/>
          <w:noProof/>
          <w:lang w:val="fr-FR"/>
        </w:rPr>
        <w:t>. Cet «</w:t>
      </w:r>
      <w:r w:rsidRPr="00753870">
        <w:rPr>
          <w:rFonts w:ascii="Times New Roman" w:hAnsi="Times New Roman" w:cs="Times New Roman"/>
          <w:noProof/>
          <w:lang w:val="fr-FR"/>
        </w:rPr>
        <w:t>appel à propositions thématique » permettra l’émergence de pratiques innovantes portées par des organisations de la société civile dans les pays membres, comme les pays non-membres du PAGOF.</w:t>
      </w:r>
      <w:bookmarkEnd w:id="1"/>
      <w:bookmarkEnd w:id="2"/>
    </w:p>
    <w:p w14:paraId="058736C5" w14:textId="6CD0F69E" w:rsidR="00A01897" w:rsidRPr="00BE3DD8" w:rsidRDefault="00EF0A5D" w:rsidP="005510BE">
      <w:pPr>
        <w:jc w:val="both"/>
        <w:rPr>
          <w:rFonts w:ascii="Times New Roman" w:hAnsi="Times New Roman" w:cs="Times New Roman"/>
          <w:lang w:val="fr-FR"/>
        </w:rPr>
      </w:pPr>
      <w:r w:rsidRPr="00224180">
        <w:rPr>
          <w:rFonts w:ascii="Times New Roman" w:hAnsi="Times New Roman" w:cs="Times New Roman"/>
          <w:lang w:val="fr-FR"/>
        </w:rPr>
        <w:t>CFI</w:t>
      </w:r>
      <w:r w:rsidR="00224180">
        <w:rPr>
          <w:rFonts w:ascii="Times New Roman" w:hAnsi="Times New Roman" w:cs="Times New Roman"/>
          <w:lang w:val="fr-FR"/>
        </w:rPr>
        <w:t xml:space="preserve"> et Expertise France</w:t>
      </w:r>
      <w:r w:rsidRPr="00224180">
        <w:rPr>
          <w:rFonts w:ascii="Times New Roman" w:hAnsi="Times New Roman" w:cs="Times New Roman"/>
          <w:lang w:val="fr-FR"/>
        </w:rPr>
        <w:t xml:space="preserve"> souhaite</w:t>
      </w:r>
      <w:r w:rsidR="00224180">
        <w:rPr>
          <w:rFonts w:ascii="Times New Roman" w:hAnsi="Times New Roman" w:cs="Times New Roman"/>
          <w:lang w:val="fr-FR"/>
        </w:rPr>
        <w:t>nt attribuer aux soumissionnaires sélectionnés- suite à l’évaluation de leurs propositions -</w:t>
      </w:r>
      <w:r w:rsidRPr="00224180">
        <w:rPr>
          <w:rFonts w:ascii="Times New Roman" w:hAnsi="Times New Roman" w:cs="Times New Roman"/>
          <w:lang w:val="fr-FR"/>
        </w:rPr>
        <w:t xml:space="preserve"> une </w:t>
      </w:r>
      <w:r w:rsidR="00833292" w:rsidRPr="00224180">
        <w:rPr>
          <w:rFonts w:ascii="Times New Roman" w:hAnsi="Times New Roman" w:cs="Times New Roman"/>
          <w:lang w:val="fr-FR"/>
        </w:rPr>
        <w:t>aide à l</w:t>
      </w:r>
      <w:r w:rsidR="00224180">
        <w:rPr>
          <w:rFonts w:ascii="Times New Roman" w:hAnsi="Times New Roman" w:cs="Times New Roman"/>
          <w:lang w:val="fr-FR"/>
        </w:rPr>
        <w:t xml:space="preserve">a mise en œuvre de leur </w:t>
      </w:r>
      <w:r w:rsidR="00FE71CC">
        <w:rPr>
          <w:rFonts w:ascii="Times New Roman" w:hAnsi="Times New Roman" w:cs="Times New Roman"/>
          <w:lang w:val="fr-FR"/>
        </w:rPr>
        <w:t>Action</w:t>
      </w:r>
      <w:r w:rsidR="00833292" w:rsidRPr="00224180">
        <w:rPr>
          <w:rFonts w:ascii="Times New Roman" w:hAnsi="Times New Roman" w:cs="Times New Roman"/>
          <w:lang w:val="fr-FR"/>
        </w:rPr>
        <w:t xml:space="preserve"> </w:t>
      </w:r>
      <w:r w:rsidR="00224180">
        <w:rPr>
          <w:rFonts w:ascii="Times New Roman" w:hAnsi="Times New Roman" w:cs="Times New Roman"/>
          <w:lang w:val="fr-FR"/>
        </w:rPr>
        <w:t>selon</w:t>
      </w:r>
      <w:r w:rsidRPr="00224180">
        <w:rPr>
          <w:rFonts w:ascii="Times New Roman" w:hAnsi="Times New Roman" w:cs="Times New Roman"/>
          <w:lang w:val="fr-FR"/>
        </w:rPr>
        <w:t xml:space="preserve"> </w:t>
      </w:r>
      <w:r w:rsidR="00224180">
        <w:rPr>
          <w:rFonts w:ascii="Times New Roman" w:hAnsi="Times New Roman" w:cs="Times New Roman"/>
          <w:lang w:val="fr-FR"/>
        </w:rPr>
        <w:t xml:space="preserve">les modalités prévues </w:t>
      </w:r>
      <w:r w:rsidRPr="00224180">
        <w:rPr>
          <w:rFonts w:ascii="Times New Roman" w:hAnsi="Times New Roman" w:cs="Times New Roman"/>
          <w:lang w:val="fr-FR"/>
        </w:rPr>
        <w:t>dans le présent Contrat.</w:t>
      </w:r>
    </w:p>
    <w:p w14:paraId="2F4CD3AC" w14:textId="77777777" w:rsidR="00705E0C" w:rsidRPr="009D0B9C" w:rsidRDefault="00705E0C" w:rsidP="005510BE">
      <w:pPr>
        <w:jc w:val="both"/>
        <w:rPr>
          <w:rFonts w:ascii="Times New Roman" w:hAnsi="Times New Roman" w:cs="Times New Roman"/>
          <w:b/>
          <w:u w:val="single"/>
          <w:lang w:val="fr-FR"/>
        </w:rPr>
      </w:pPr>
      <w:r w:rsidRPr="009D0B9C">
        <w:rPr>
          <w:rFonts w:ascii="Times New Roman" w:hAnsi="Times New Roman" w:cs="Times New Roman"/>
          <w:b/>
          <w:u w:val="single"/>
          <w:lang w:val="fr-FR"/>
        </w:rPr>
        <w:t>EN CONSEQUENCE, LES PARTIES AU PRÉSENT CONTRAT ont convenu ce qui suit :</w:t>
      </w:r>
    </w:p>
    <w:p w14:paraId="79C0E66D" w14:textId="77777777" w:rsidR="006E4E8D" w:rsidRPr="009D0B9C" w:rsidRDefault="00703990" w:rsidP="005510BE">
      <w:pPr>
        <w:jc w:val="both"/>
        <w:rPr>
          <w:rFonts w:ascii="Times New Roman" w:hAnsi="Times New Roman" w:cs="Times New Roman"/>
          <w:b/>
          <w:lang w:val="fr-FR"/>
        </w:rPr>
      </w:pPr>
      <w:r w:rsidRPr="009D0B9C">
        <w:rPr>
          <w:rFonts w:ascii="Times New Roman" w:hAnsi="Times New Roman" w:cs="Times New Roman"/>
          <w:b/>
          <w:lang w:val="fr-FR"/>
        </w:rPr>
        <w:t>ARTICLE 1 – OBJET ET SERVICE</w:t>
      </w:r>
      <w:r w:rsidR="006A51D8" w:rsidRPr="009D0B9C">
        <w:rPr>
          <w:rFonts w:ascii="Times New Roman" w:hAnsi="Times New Roman" w:cs="Times New Roman"/>
          <w:b/>
          <w:lang w:val="fr-FR"/>
        </w:rPr>
        <w:t xml:space="preserve"> DU CONTRAT</w:t>
      </w:r>
    </w:p>
    <w:p w14:paraId="7854EDB0" w14:textId="5204C035" w:rsidR="00961FE3" w:rsidRPr="009D0B9C" w:rsidRDefault="00961FE3" w:rsidP="005510BE">
      <w:pPr>
        <w:tabs>
          <w:tab w:val="left" w:pos="522"/>
        </w:tabs>
        <w:spacing w:after="120"/>
        <w:jc w:val="both"/>
        <w:rPr>
          <w:rFonts w:ascii="Times New Roman" w:eastAsia="Times New Roman" w:hAnsi="Times New Roman" w:cs="Times New Roman"/>
          <w:lang w:val="fr-FR"/>
        </w:rPr>
      </w:pPr>
      <w:r w:rsidRPr="009D0B9C">
        <w:rPr>
          <w:rFonts w:ascii="Times New Roman" w:eastAsia="Times New Roman" w:hAnsi="Times New Roman" w:cs="Times New Roman"/>
          <w:lang w:val="fr-FR"/>
        </w:rPr>
        <w:t>Le présent CONTRAT (ci-après dénommé le « CONTRAT ») a pour objet</w:t>
      </w:r>
      <w:r w:rsidR="00B94EB1" w:rsidRPr="009D0B9C">
        <w:rPr>
          <w:rFonts w:ascii="Times New Roman" w:eastAsia="Times New Roman" w:hAnsi="Times New Roman" w:cs="Times New Roman"/>
          <w:lang w:val="fr-FR"/>
        </w:rPr>
        <w:t xml:space="preserve"> de fixer les conditions d’octroi d’une </w:t>
      </w:r>
      <w:r w:rsidR="00382719">
        <w:rPr>
          <w:rFonts w:ascii="Times New Roman" w:eastAsia="Times New Roman" w:hAnsi="Times New Roman" w:cs="Times New Roman"/>
          <w:lang w:val="fr-FR"/>
        </w:rPr>
        <w:t xml:space="preserve">aide à </w:t>
      </w:r>
      <w:r w:rsidR="005B75C3">
        <w:rPr>
          <w:rFonts w:ascii="Times New Roman" w:eastAsia="Times New Roman" w:hAnsi="Times New Roman" w:cs="Times New Roman"/>
          <w:lang w:val="fr-FR"/>
        </w:rPr>
        <w:t>la mise en œuvre de l’</w:t>
      </w:r>
      <w:r w:rsidR="00FE71CC">
        <w:rPr>
          <w:rFonts w:ascii="Times New Roman" w:eastAsia="Times New Roman" w:hAnsi="Times New Roman" w:cs="Times New Roman"/>
          <w:lang w:val="fr-FR"/>
        </w:rPr>
        <w:t xml:space="preserve">Action intitulée </w:t>
      </w:r>
      <w:r w:rsidR="00FE71CC" w:rsidRPr="00FE71CC">
        <w:rPr>
          <w:rFonts w:ascii="Times New Roman" w:eastAsia="Times New Roman" w:hAnsi="Times New Roman" w:cs="Times New Roman"/>
          <w:highlight w:val="yellow"/>
          <w:lang w:val="fr-FR"/>
        </w:rPr>
        <w:t>« xxx »</w:t>
      </w:r>
      <w:r w:rsidR="00157297" w:rsidRPr="009D0B9C">
        <w:rPr>
          <w:rFonts w:ascii="Times New Roman" w:hAnsi="Times New Roman" w:cs="Times New Roman"/>
          <w:lang w:val="fr-FR"/>
        </w:rPr>
        <w:t xml:space="preserve"> </w:t>
      </w:r>
      <w:r w:rsidR="00FE71CC">
        <w:rPr>
          <w:rFonts w:ascii="Times New Roman" w:hAnsi="Times New Roman" w:cs="Times New Roman"/>
          <w:lang w:val="fr-FR"/>
        </w:rPr>
        <w:t xml:space="preserve">(ci-après dénommé « l’Action ») </w:t>
      </w:r>
      <w:r w:rsidR="00157297" w:rsidRPr="009D0B9C">
        <w:rPr>
          <w:rFonts w:ascii="Times New Roman" w:eastAsia="Times New Roman" w:hAnsi="Times New Roman" w:cs="Times New Roman"/>
          <w:lang w:val="fr-FR"/>
        </w:rPr>
        <w:t>décrit</w:t>
      </w:r>
      <w:r w:rsidR="005B75C3">
        <w:rPr>
          <w:rFonts w:ascii="Times New Roman" w:eastAsia="Times New Roman" w:hAnsi="Times New Roman" w:cs="Times New Roman"/>
          <w:lang w:val="fr-FR"/>
        </w:rPr>
        <w:t>e</w:t>
      </w:r>
      <w:r w:rsidR="00157297" w:rsidRPr="009D0B9C">
        <w:rPr>
          <w:rFonts w:ascii="Times New Roman" w:eastAsia="Times New Roman" w:hAnsi="Times New Roman" w:cs="Times New Roman"/>
          <w:lang w:val="fr-FR"/>
        </w:rPr>
        <w:t xml:space="preserve"> à </w:t>
      </w:r>
      <w:r w:rsidR="00157297" w:rsidRPr="009D0B9C">
        <w:rPr>
          <w:rFonts w:ascii="Times New Roman" w:eastAsia="Times New Roman" w:hAnsi="Times New Roman" w:cs="Times New Roman"/>
          <w:b/>
          <w:u w:val="single"/>
          <w:lang w:val="fr-FR"/>
        </w:rPr>
        <w:t>l’</w:t>
      </w:r>
      <w:r w:rsidR="000B6CF6" w:rsidRPr="009D0B9C">
        <w:rPr>
          <w:rFonts w:ascii="Times New Roman" w:eastAsia="Times New Roman" w:hAnsi="Times New Roman" w:cs="Times New Roman"/>
          <w:b/>
          <w:u w:val="single"/>
          <w:lang w:val="fr-FR"/>
        </w:rPr>
        <w:t>A</w:t>
      </w:r>
      <w:r w:rsidR="00157297" w:rsidRPr="009D0B9C">
        <w:rPr>
          <w:rFonts w:ascii="Times New Roman" w:eastAsia="Times New Roman" w:hAnsi="Times New Roman" w:cs="Times New Roman"/>
          <w:b/>
          <w:u w:val="single"/>
          <w:lang w:val="fr-FR"/>
        </w:rPr>
        <w:t xml:space="preserve">nnexe </w:t>
      </w:r>
      <w:r w:rsidR="005B75C3">
        <w:rPr>
          <w:rFonts w:ascii="Times New Roman" w:eastAsia="Times New Roman" w:hAnsi="Times New Roman" w:cs="Times New Roman"/>
          <w:b/>
          <w:u w:val="single"/>
          <w:lang w:val="fr-FR"/>
        </w:rPr>
        <w:t>1</w:t>
      </w:r>
      <w:r w:rsidR="00157297" w:rsidRPr="009D0B9C">
        <w:rPr>
          <w:rFonts w:ascii="Times New Roman" w:eastAsia="Times New Roman" w:hAnsi="Times New Roman" w:cs="Times New Roman"/>
          <w:lang w:val="fr-FR"/>
        </w:rPr>
        <w:t xml:space="preserve"> du présent contrat, qui est</w:t>
      </w:r>
      <w:r w:rsidR="005B75C3">
        <w:rPr>
          <w:rFonts w:ascii="Times New Roman" w:hAnsi="Times New Roman" w:cs="Times New Roman"/>
          <w:lang w:val="fr-FR"/>
        </w:rPr>
        <w:t xml:space="preserve"> porté par le</w:t>
      </w:r>
      <w:r w:rsidR="00B94EB1" w:rsidRPr="009D0B9C">
        <w:rPr>
          <w:rFonts w:ascii="Times New Roman" w:hAnsi="Times New Roman" w:cs="Times New Roman"/>
          <w:lang w:val="fr-FR"/>
        </w:rPr>
        <w:t xml:space="preserve"> </w:t>
      </w:r>
      <w:r w:rsidR="005B75C3">
        <w:rPr>
          <w:rFonts w:ascii="Times New Roman" w:hAnsi="Times New Roman" w:cs="Times New Roman"/>
          <w:lang w:val="fr-FR"/>
        </w:rPr>
        <w:t>contractant suite à l’appel à propositions</w:t>
      </w:r>
      <w:r w:rsidR="003E1749">
        <w:rPr>
          <w:rFonts w:ascii="Times New Roman" w:eastAsia="Times New Roman" w:hAnsi="Times New Roman" w:cs="Times New Roman"/>
          <w:lang w:val="fr-FR"/>
        </w:rPr>
        <w:t xml:space="preserve"> </w:t>
      </w:r>
      <w:r w:rsidRPr="009D0B9C">
        <w:rPr>
          <w:rFonts w:ascii="Times New Roman" w:eastAsia="Times New Roman" w:hAnsi="Times New Roman" w:cs="Times New Roman"/>
          <w:lang w:val="fr-FR"/>
        </w:rPr>
        <w:t xml:space="preserve">et </w:t>
      </w:r>
      <w:r w:rsidR="00834B5F" w:rsidRPr="009D0B9C">
        <w:rPr>
          <w:rFonts w:ascii="Times New Roman" w:eastAsia="Times New Roman" w:hAnsi="Times New Roman" w:cs="Times New Roman"/>
          <w:lang w:val="fr-FR"/>
        </w:rPr>
        <w:t xml:space="preserve">qui </w:t>
      </w:r>
      <w:r w:rsidRPr="009D0B9C">
        <w:rPr>
          <w:rFonts w:ascii="Times New Roman" w:eastAsia="Times New Roman" w:hAnsi="Times New Roman" w:cs="Times New Roman"/>
          <w:lang w:val="fr-FR"/>
        </w:rPr>
        <w:t xml:space="preserve">s’inscrit dans le cadre de la mise en œuvre du projet </w:t>
      </w:r>
      <w:r w:rsidR="00EF3426" w:rsidRPr="009D0B9C">
        <w:rPr>
          <w:rFonts w:ascii="Times New Roman" w:eastAsia="Times New Roman" w:hAnsi="Times New Roman" w:cs="Times New Roman"/>
          <w:lang w:val="fr-FR"/>
        </w:rPr>
        <w:t>« </w:t>
      </w:r>
      <w:r w:rsidR="005B75C3">
        <w:rPr>
          <w:rFonts w:ascii="Times New Roman" w:eastAsia="Times New Roman" w:hAnsi="Times New Roman" w:cs="Times New Roman"/>
          <w:lang w:val="fr-FR"/>
        </w:rPr>
        <w:t>PAGOF</w:t>
      </w:r>
      <w:r w:rsidR="00EF3426" w:rsidRPr="009D0B9C">
        <w:rPr>
          <w:rFonts w:ascii="Times New Roman" w:eastAsia="Times New Roman" w:hAnsi="Times New Roman" w:cs="Times New Roman"/>
          <w:lang w:val="fr-FR"/>
        </w:rPr>
        <w:t> »</w:t>
      </w:r>
      <w:r w:rsidRPr="009D0B9C">
        <w:rPr>
          <w:rFonts w:ascii="Times New Roman" w:eastAsia="Times New Roman" w:hAnsi="Times New Roman" w:cs="Times New Roman"/>
          <w:lang w:val="fr-FR"/>
        </w:rPr>
        <w:t>.</w:t>
      </w:r>
    </w:p>
    <w:p w14:paraId="6D2F7025" w14:textId="7A384361" w:rsidR="00876BB7" w:rsidRDefault="005B75C3" w:rsidP="005510BE">
      <w:pPr>
        <w:spacing w:after="120"/>
        <w:jc w:val="both"/>
        <w:rPr>
          <w:rFonts w:ascii="Times New Roman" w:hAnsi="Times New Roman" w:cs="Times New Roman"/>
          <w:lang w:val="fr-FR"/>
        </w:rPr>
      </w:pPr>
      <w:r>
        <w:rPr>
          <w:rFonts w:ascii="Times New Roman" w:hAnsi="Times New Roman" w:cs="Times New Roman"/>
          <w:lang w:val="fr-FR"/>
        </w:rPr>
        <w:t>A cette fin, le contractant</w:t>
      </w:r>
      <w:r w:rsidR="00B94EB1" w:rsidRPr="009D0B9C">
        <w:rPr>
          <w:rFonts w:ascii="Times New Roman" w:hAnsi="Times New Roman" w:cs="Times New Roman"/>
          <w:lang w:val="fr-FR"/>
        </w:rPr>
        <w:t xml:space="preserve"> s’engage envers </w:t>
      </w:r>
      <w:r w:rsidR="00B94EB1" w:rsidRPr="006C22EA">
        <w:rPr>
          <w:rFonts w:ascii="Times New Roman" w:hAnsi="Times New Roman" w:cs="Times New Roman"/>
          <w:highlight w:val="cyan"/>
          <w:lang w:val="fr-FR"/>
        </w:rPr>
        <w:t>CFI</w:t>
      </w:r>
      <w:r w:rsidR="006C22EA" w:rsidRPr="006C22EA">
        <w:rPr>
          <w:rFonts w:ascii="Times New Roman" w:hAnsi="Times New Roman" w:cs="Times New Roman"/>
          <w:highlight w:val="cyan"/>
          <w:lang w:val="fr-FR"/>
        </w:rPr>
        <w:t>/</w:t>
      </w:r>
      <w:r w:rsidRPr="006C22EA">
        <w:rPr>
          <w:rFonts w:ascii="Times New Roman" w:hAnsi="Times New Roman" w:cs="Times New Roman"/>
          <w:highlight w:val="cyan"/>
          <w:lang w:val="fr-FR"/>
        </w:rPr>
        <w:t>Expertise France</w:t>
      </w:r>
      <w:r w:rsidR="00B94EB1" w:rsidRPr="009D0B9C">
        <w:rPr>
          <w:rFonts w:ascii="Times New Roman" w:hAnsi="Times New Roman" w:cs="Times New Roman"/>
          <w:lang w:val="fr-FR"/>
        </w:rPr>
        <w:t xml:space="preserve"> à la bonne exécution </w:t>
      </w:r>
      <w:r>
        <w:rPr>
          <w:rFonts w:ascii="Times New Roman" w:hAnsi="Times New Roman" w:cs="Times New Roman"/>
          <w:lang w:val="fr-FR"/>
        </w:rPr>
        <w:t>de l’</w:t>
      </w:r>
      <w:r w:rsidR="00FE71CC">
        <w:rPr>
          <w:rFonts w:ascii="Times New Roman" w:hAnsi="Times New Roman" w:cs="Times New Roman"/>
          <w:lang w:val="fr-FR"/>
        </w:rPr>
        <w:t>Action</w:t>
      </w:r>
      <w:r w:rsidR="00B94EB1" w:rsidRPr="009D0B9C">
        <w:rPr>
          <w:rFonts w:ascii="Times New Roman" w:hAnsi="Times New Roman" w:cs="Times New Roman"/>
          <w:lang w:val="fr-FR"/>
        </w:rPr>
        <w:t xml:space="preserve"> énoncé</w:t>
      </w:r>
      <w:r>
        <w:rPr>
          <w:rFonts w:ascii="Times New Roman" w:hAnsi="Times New Roman" w:cs="Times New Roman"/>
          <w:lang w:val="fr-FR"/>
        </w:rPr>
        <w:t>e</w:t>
      </w:r>
      <w:r w:rsidR="00B94EB1" w:rsidRPr="009D0B9C">
        <w:rPr>
          <w:rFonts w:ascii="Times New Roman" w:hAnsi="Times New Roman" w:cs="Times New Roman"/>
          <w:lang w:val="fr-FR"/>
        </w:rPr>
        <w:t xml:space="preserve"> à </w:t>
      </w:r>
      <w:r w:rsidR="00B94EB1" w:rsidRPr="009D0B9C">
        <w:rPr>
          <w:rFonts w:ascii="Times New Roman" w:hAnsi="Times New Roman" w:cs="Times New Roman"/>
          <w:b/>
          <w:u w:val="single"/>
          <w:lang w:val="fr-FR"/>
        </w:rPr>
        <w:t>l’</w:t>
      </w:r>
      <w:r w:rsidR="00EF3426" w:rsidRPr="009D0B9C">
        <w:rPr>
          <w:rFonts w:ascii="Times New Roman" w:hAnsi="Times New Roman" w:cs="Times New Roman"/>
          <w:b/>
          <w:u w:val="single"/>
          <w:lang w:val="fr-FR"/>
        </w:rPr>
        <w:t>A</w:t>
      </w:r>
      <w:r w:rsidR="00B94EB1" w:rsidRPr="009D0B9C">
        <w:rPr>
          <w:rFonts w:ascii="Times New Roman" w:hAnsi="Times New Roman" w:cs="Times New Roman"/>
          <w:b/>
          <w:u w:val="single"/>
          <w:lang w:val="fr-FR"/>
        </w:rPr>
        <w:t xml:space="preserve">nnexe </w:t>
      </w:r>
      <w:r>
        <w:rPr>
          <w:rFonts w:ascii="Times New Roman" w:hAnsi="Times New Roman" w:cs="Times New Roman"/>
          <w:b/>
          <w:u w:val="single"/>
          <w:lang w:val="fr-FR"/>
        </w:rPr>
        <w:t>1</w:t>
      </w:r>
      <w:r w:rsidR="00B94EB1" w:rsidRPr="009D0B9C">
        <w:rPr>
          <w:rFonts w:ascii="Times New Roman" w:hAnsi="Times New Roman" w:cs="Times New Roman"/>
          <w:color w:val="FF0000"/>
          <w:lang w:val="fr-FR"/>
        </w:rPr>
        <w:t xml:space="preserve"> </w:t>
      </w:r>
      <w:r w:rsidR="00B94EB1" w:rsidRPr="009D0B9C">
        <w:rPr>
          <w:rFonts w:ascii="Times New Roman" w:hAnsi="Times New Roman" w:cs="Times New Roman"/>
          <w:lang w:val="fr-FR"/>
        </w:rPr>
        <w:t>dans le</w:t>
      </w:r>
      <w:r w:rsidR="00876BB7">
        <w:rPr>
          <w:rFonts w:ascii="Times New Roman" w:hAnsi="Times New Roman" w:cs="Times New Roman"/>
          <w:lang w:val="fr-FR"/>
        </w:rPr>
        <w:t xml:space="preserve">s conditions du présent </w:t>
      </w:r>
      <w:r w:rsidR="00342DA9">
        <w:rPr>
          <w:rFonts w:ascii="Times New Roman" w:hAnsi="Times New Roman" w:cs="Times New Roman"/>
          <w:lang w:val="fr-FR"/>
        </w:rPr>
        <w:t>Contrat</w:t>
      </w:r>
      <w:r w:rsidR="00876BB7">
        <w:rPr>
          <w:rFonts w:ascii="Times New Roman" w:hAnsi="Times New Roman" w:cs="Times New Roman"/>
          <w:lang w:val="fr-FR"/>
        </w:rPr>
        <w:t>.</w:t>
      </w:r>
    </w:p>
    <w:p w14:paraId="045F0034" w14:textId="19F06A32" w:rsidR="005B75C3" w:rsidRDefault="000C60EB" w:rsidP="000C60EB">
      <w:pPr>
        <w:tabs>
          <w:tab w:val="left" w:pos="2016"/>
        </w:tabs>
        <w:spacing w:after="120"/>
        <w:jc w:val="both"/>
        <w:rPr>
          <w:rFonts w:ascii="Times New Roman" w:hAnsi="Times New Roman" w:cs="Times New Roman"/>
          <w:lang w:val="fr-FR"/>
        </w:rPr>
      </w:pPr>
      <w:r>
        <w:rPr>
          <w:rFonts w:ascii="Times New Roman" w:hAnsi="Times New Roman" w:cs="Times New Roman"/>
          <w:lang w:val="fr-FR"/>
        </w:rPr>
        <w:tab/>
      </w:r>
    </w:p>
    <w:p w14:paraId="63BB61BE" w14:textId="2C149353" w:rsidR="00726E69" w:rsidRPr="009D0B9C" w:rsidRDefault="00726E69" w:rsidP="00484A4D">
      <w:pPr>
        <w:jc w:val="both"/>
        <w:rPr>
          <w:rFonts w:ascii="Times New Roman" w:hAnsi="Times New Roman" w:cs="Times New Roman"/>
          <w:b/>
          <w:lang w:val="fr-FR"/>
        </w:rPr>
      </w:pPr>
      <w:r w:rsidRPr="009D0B9C">
        <w:rPr>
          <w:rFonts w:ascii="Times New Roman" w:hAnsi="Times New Roman" w:cs="Times New Roman"/>
          <w:b/>
          <w:lang w:val="fr-FR"/>
        </w:rPr>
        <w:lastRenderedPageBreak/>
        <w:t xml:space="preserve">ARTICLE </w:t>
      </w:r>
      <w:r w:rsidR="00490FA7">
        <w:rPr>
          <w:rFonts w:ascii="Times New Roman" w:hAnsi="Times New Roman" w:cs="Times New Roman"/>
          <w:b/>
          <w:lang w:val="fr-FR"/>
        </w:rPr>
        <w:t>2</w:t>
      </w:r>
      <w:r w:rsidRPr="009D0B9C">
        <w:rPr>
          <w:rFonts w:ascii="Times New Roman" w:hAnsi="Times New Roman" w:cs="Times New Roman"/>
          <w:b/>
          <w:lang w:val="fr-FR"/>
        </w:rPr>
        <w:t xml:space="preserve"> – ORDRE HIERARCHIQUE DES DOCUMENTS</w:t>
      </w:r>
    </w:p>
    <w:p w14:paraId="26A1B075" w14:textId="77777777" w:rsidR="00EF3426" w:rsidRPr="009D0B9C" w:rsidRDefault="00EF3426" w:rsidP="005510BE">
      <w:pPr>
        <w:jc w:val="both"/>
        <w:rPr>
          <w:rFonts w:ascii="Times New Roman" w:hAnsi="Times New Roman" w:cs="Times New Roman"/>
          <w:lang w:val="fr-FR"/>
        </w:rPr>
      </w:pPr>
      <w:r w:rsidRPr="00BF0663">
        <w:rPr>
          <w:rFonts w:ascii="Times New Roman" w:hAnsi="Times New Roman" w:cs="Times New Roman"/>
          <w:lang w:val="fr-FR"/>
        </w:rPr>
        <w:t>Le présent Contrat est constitué des documents suivants, par ordre de priorité décroissante :</w:t>
      </w:r>
    </w:p>
    <w:p w14:paraId="23FB4AB4" w14:textId="77777777" w:rsidR="00EF3426" w:rsidRPr="009D0B9C" w:rsidRDefault="00EF3426" w:rsidP="00484A4D">
      <w:pPr>
        <w:spacing w:after="120" w:line="240" w:lineRule="auto"/>
        <w:jc w:val="both"/>
        <w:rPr>
          <w:rFonts w:ascii="Times New Roman" w:hAnsi="Times New Roman" w:cs="Times New Roman"/>
          <w:lang w:val="fr-FR"/>
        </w:rPr>
      </w:pPr>
      <w:r w:rsidRPr="00BF0663">
        <w:rPr>
          <w:rFonts w:ascii="Times New Roman" w:hAnsi="Times New Roman" w:cs="Times New Roman"/>
          <w:lang w:val="fr-FR"/>
        </w:rPr>
        <w:t>Le présent Contrat et ses Annexes :</w:t>
      </w:r>
    </w:p>
    <w:p w14:paraId="598CFB1E" w14:textId="2C19F447" w:rsidR="00EF3426" w:rsidRDefault="00EF3426" w:rsidP="00A850EC">
      <w:pPr>
        <w:spacing w:after="0"/>
        <w:jc w:val="both"/>
        <w:rPr>
          <w:rFonts w:ascii="Times New Roman" w:hAnsi="Times New Roman" w:cs="Times New Roman"/>
          <w:lang w:val="fr-FR"/>
        </w:rPr>
      </w:pPr>
      <w:r w:rsidRPr="009D0B9C">
        <w:rPr>
          <w:rFonts w:ascii="Times New Roman" w:hAnsi="Times New Roman" w:cs="Times New Roman"/>
          <w:lang w:val="fr-FR"/>
        </w:rPr>
        <w:tab/>
        <w:t xml:space="preserve">Annexe 1 – </w:t>
      </w:r>
      <w:r w:rsidR="00A850EC">
        <w:rPr>
          <w:rFonts w:ascii="Times New Roman" w:hAnsi="Times New Roman" w:cs="Times New Roman"/>
          <w:lang w:val="fr-FR"/>
        </w:rPr>
        <w:t>Formulaire de soumission retenu</w:t>
      </w:r>
      <w:r w:rsidR="002D3789">
        <w:rPr>
          <w:rFonts w:ascii="Times New Roman" w:hAnsi="Times New Roman" w:cs="Times New Roman"/>
          <w:lang w:val="fr-FR"/>
        </w:rPr>
        <w:t> </w:t>
      </w:r>
    </w:p>
    <w:p w14:paraId="62F970FE" w14:textId="7ABD1A83" w:rsidR="00490FA7" w:rsidRDefault="00490FA7" w:rsidP="00A850EC">
      <w:pPr>
        <w:spacing w:after="0"/>
        <w:jc w:val="both"/>
        <w:rPr>
          <w:rFonts w:ascii="Times New Roman" w:hAnsi="Times New Roman" w:cs="Times New Roman"/>
          <w:lang w:val="fr-FR"/>
        </w:rPr>
      </w:pPr>
      <w:r>
        <w:rPr>
          <w:rFonts w:ascii="Times New Roman" w:hAnsi="Times New Roman" w:cs="Times New Roman"/>
          <w:lang w:val="fr-FR"/>
        </w:rPr>
        <w:tab/>
        <w:t>Annexe 2 – Budget de l’</w:t>
      </w:r>
      <w:r w:rsidR="00FE71CC">
        <w:rPr>
          <w:rFonts w:ascii="Times New Roman" w:hAnsi="Times New Roman" w:cs="Times New Roman"/>
          <w:lang w:val="fr-FR"/>
        </w:rPr>
        <w:t>Action</w:t>
      </w:r>
    </w:p>
    <w:p w14:paraId="0B91B587" w14:textId="43AF01CF" w:rsidR="005021EF" w:rsidRDefault="002D3789" w:rsidP="00A850EC">
      <w:pPr>
        <w:spacing w:after="0"/>
        <w:jc w:val="both"/>
        <w:rPr>
          <w:rFonts w:ascii="Times New Roman" w:hAnsi="Times New Roman" w:cs="Times New Roman"/>
          <w:lang w:val="fr-FR"/>
        </w:rPr>
      </w:pPr>
      <w:r>
        <w:rPr>
          <w:rFonts w:ascii="Times New Roman" w:hAnsi="Times New Roman" w:cs="Times New Roman"/>
          <w:lang w:val="fr-FR"/>
        </w:rPr>
        <w:tab/>
        <w:t xml:space="preserve">Annexe 3 – </w:t>
      </w:r>
      <w:r w:rsidR="005021EF">
        <w:rPr>
          <w:rFonts w:ascii="Times New Roman" w:hAnsi="Times New Roman" w:cs="Times New Roman"/>
          <w:lang w:val="fr-FR"/>
        </w:rPr>
        <w:t xml:space="preserve">Modèle note d’avancement </w:t>
      </w:r>
    </w:p>
    <w:p w14:paraId="213C653C" w14:textId="2BE54388" w:rsidR="002D3789" w:rsidRDefault="005021EF" w:rsidP="005021EF">
      <w:pPr>
        <w:spacing w:after="0"/>
        <w:ind w:firstLine="720"/>
        <w:jc w:val="both"/>
        <w:rPr>
          <w:rFonts w:ascii="Times New Roman" w:hAnsi="Times New Roman" w:cs="Times New Roman"/>
          <w:lang w:val="fr-FR"/>
        </w:rPr>
      </w:pPr>
      <w:r>
        <w:rPr>
          <w:rFonts w:ascii="Times New Roman" w:hAnsi="Times New Roman" w:cs="Times New Roman"/>
          <w:lang w:val="fr-FR"/>
        </w:rPr>
        <w:t xml:space="preserve">Annexe 4 - </w:t>
      </w:r>
      <w:r w:rsidR="002D3789">
        <w:rPr>
          <w:rFonts w:ascii="Times New Roman" w:hAnsi="Times New Roman" w:cs="Times New Roman"/>
          <w:lang w:val="fr-FR"/>
        </w:rPr>
        <w:t>Modèle de rapport narratif et financier</w:t>
      </w:r>
    </w:p>
    <w:p w14:paraId="53F4742E" w14:textId="2FDBD89B" w:rsidR="008325C3" w:rsidRPr="008325C3" w:rsidRDefault="008325C3" w:rsidP="005021EF">
      <w:pPr>
        <w:spacing w:after="0"/>
        <w:ind w:firstLine="720"/>
        <w:jc w:val="both"/>
        <w:rPr>
          <w:rFonts w:ascii="Times New Roman" w:hAnsi="Times New Roman" w:cs="Times New Roman"/>
          <w:lang w:val="fr-FR"/>
        </w:rPr>
      </w:pPr>
      <w:r>
        <w:rPr>
          <w:rFonts w:ascii="Times New Roman" w:hAnsi="Times New Roman" w:cs="Times New Roman"/>
          <w:lang w:val="fr-FR"/>
        </w:rPr>
        <w:t xml:space="preserve">Annexe 5 - </w:t>
      </w:r>
      <w:r w:rsidRPr="00DE7C95">
        <w:rPr>
          <w:rFonts w:ascii="Times New Roman" w:hAnsi="Times New Roman" w:cs="Times New Roman"/>
          <w:lang w:val="fr-FR"/>
        </w:rPr>
        <w:t>Déclaration d’intégrité, d’éligibilité et de responsabilité environnementale et sociale</w:t>
      </w:r>
    </w:p>
    <w:p w14:paraId="3E5907D6" w14:textId="18EB5FB3" w:rsidR="00450B76" w:rsidRPr="009D0B9C" w:rsidRDefault="00EF3426" w:rsidP="00A850EC">
      <w:pPr>
        <w:spacing w:after="0"/>
        <w:jc w:val="both"/>
        <w:rPr>
          <w:rFonts w:ascii="Times New Roman" w:hAnsi="Times New Roman" w:cs="Times New Roman"/>
          <w:lang w:val="fr-FR"/>
        </w:rPr>
      </w:pPr>
      <w:r w:rsidRPr="009D0B9C">
        <w:rPr>
          <w:rFonts w:ascii="Times New Roman" w:hAnsi="Times New Roman" w:cs="Times New Roman"/>
          <w:lang w:val="fr-FR"/>
        </w:rPr>
        <w:tab/>
      </w:r>
    </w:p>
    <w:p w14:paraId="788E814B" w14:textId="24153954" w:rsidR="00806E1C" w:rsidRPr="009D0B9C" w:rsidRDefault="00806E1C" w:rsidP="005510BE">
      <w:pPr>
        <w:spacing w:after="120"/>
        <w:jc w:val="both"/>
        <w:rPr>
          <w:rFonts w:ascii="Times New Roman" w:hAnsi="Times New Roman" w:cs="Times New Roman"/>
          <w:b/>
          <w:lang w:val="fr-FR"/>
        </w:rPr>
      </w:pPr>
      <w:r w:rsidRPr="009D0B9C">
        <w:rPr>
          <w:rFonts w:ascii="Times New Roman" w:eastAsia="Times New Roman" w:hAnsi="Times New Roman" w:cs="Times New Roman"/>
          <w:b/>
          <w:lang w:val="fr-FR"/>
        </w:rPr>
        <w:t xml:space="preserve">ARTICLE </w:t>
      </w:r>
      <w:r w:rsidR="00490FA7">
        <w:rPr>
          <w:rFonts w:ascii="Times New Roman" w:eastAsia="Times New Roman" w:hAnsi="Times New Roman" w:cs="Times New Roman"/>
          <w:b/>
          <w:lang w:val="fr-FR"/>
        </w:rPr>
        <w:t>3</w:t>
      </w:r>
      <w:r w:rsidRPr="009D0B9C">
        <w:rPr>
          <w:rFonts w:ascii="Times New Roman" w:eastAsia="Times New Roman" w:hAnsi="Times New Roman" w:cs="Times New Roman"/>
          <w:b/>
          <w:lang w:val="fr-FR"/>
        </w:rPr>
        <w:t> </w:t>
      </w:r>
      <w:r w:rsidR="00FD0904" w:rsidRPr="009D0B9C">
        <w:rPr>
          <w:rFonts w:ascii="Times New Roman" w:eastAsia="Times New Roman" w:hAnsi="Times New Roman" w:cs="Times New Roman"/>
          <w:b/>
          <w:lang w:val="fr-FR"/>
        </w:rPr>
        <w:t>–</w:t>
      </w:r>
      <w:r w:rsidRPr="009D0B9C">
        <w:rPr>
          <w:rFonts w:ascii="Times New Roman" w:eastAsia="Times New Roman" w:hAnsi="Times New Roman" w:cs="Times New Roman"/>
          <w:b/>
          <w:lang w:val="fr-FR"/>
        </w:rPr>
        <w:t xml:space="preserve"> </w:t>
      </w:r>
      <w:r w:rsidR="008704E7" w:rsidRPr="009D0B9C">
        <w:rPr>
          <w:rFonts w:ascii="Times New Roman" w:eastAsia="Times New Roman" w:hAnsi="Times New Roman" w:cs="Times New Roman"/>
          <w:b/>
          <w:lang w:val="fr-FR"/>
        </w:rPr>
        <w:t>DUREE</w:t>
      </w:r>
    </w:p>
    <w:p w14:paraId="0E03114F" w14:textId="249AA638" w:rsidR="00EF3426" w:rsidRPr="009D0B9C" w:rsidRDefault="00EF3426" w:rsidP="005510BE">
      <w:pPr>
        <w:pStyle w:val="BankNormal"/>
        <w:spacing w:after="0"/>
        <w:jc w:val="both"/>
        <w:rPr>
          <w:sz w:val="22"/>
          <w:szCs w:val="22"/>
        </w:rPr>
      </w:pPr>
      <w:r w:rsidRPr="009D0B9C">
        <w:rPr>
          <w:sz w:val="22"/>
          <w:szCs w:val="22"/>
        </w:rPr>
        <w:t xml:space="preserve">Le présent Contrat prend effet à compter </w:t>
      </w:r>
      <w:r w:rsidR="00A850EC">
        <w:rPr>
          <w:sz w:val="22"/>
          <w:szCs w:val="22"/>
        </w:rPr>
        <w:t>de la date de notification</w:t>
      </w:r>
      <w:r w:rsidRPr="009D0B9C">
        <w:rPr>
          <w:sz w:val="22"/>
          <w:szCs w:val="22"/>
        </w:rPr>
        <w:t xml:space="preserve"> pour </w:t>
      </w:r>
      <w:r w:rsidRPr="003F126B">
        <w:rPr>
          <w:sz w:val="22"/>
          <w:szCs w:val="22"/>
        </w:rPr>
        <w:t xml:space="preserve">une </w:t>
      </w:r>
      <w:r w:rsidRPr="009324B5">
        <w:rPr>
          <w:sz w:val="22"/>
          <w:szCs w:val="22"/>
        </w:rPr>
        <w:t xml:space="preserve">durée de </w:t>
      </w:r>
      <w:r w:rsidR="00A850EC" w:rsidRPr="009324B5">
        <w:rPr>
          <w:b/>
          <w:sz w:val="22"/>
          <w:szCs w:val="22"/>
          <w:highlight w:val="yellow"/>
        </w:rPr>
        <w:t>six (6</w:t>
      </w:r>
      <w:r w:rsidRPr="009324B5">
        <w:rPr>
          <w:b/>
          <w:sz w:val="22"/>
          <w:szCs w:val="22"/>
          <w:highlight w:val="yellow"/>
        </w:rPr>
        <w:t>) mois</w:t>
      </w:r>
      <w:r w:rsidRPr="009324B5">
        <w:rPr>
          <w:sz w:val="22"/>
          <w:szCs w:val="22"/>
        </w:rPr>
        <w:t>.</w:t>
      </w:r>
    </w:p>
    <w:p w14:paraId="26BBCF4E" w14:textId="77777777" w:rsidR="004356AB" w:rsidRPr="009D0B9C" w:rsidRDefault="004356AB" w:rsidP="005510BE">
      <w:pPr>
        <w:jc w:val="both"/>
        <w:rPr>
          <w:rFonts w:ascii="Times New Roman" w:hAnsi="Times New Roman" w:cs="Times New Roman"/>
          <w:sz w:val="20"/>
          <w:lang w:val="fr-FR"/>
        </w:rPr>
      </w:pPr>
    </w:p>
    <w:p w14:paraId="0E0CA161" w14:textId="77519871" w:rsidR="00CC7311" w:rsidRPr="00BF0663" w:rsidRDefault="00CC7311" w:rsidP="005510BE">
      <w:pPr>
        <w:spacing w:after="120"/>
        <w:jc w:val="both"/>
        <w:rPr>
          <w:rFonts w:ascii="Times New Roman" w:eastAsia="Times New Roman" w:hAnsi="Times New Roman" w:cs="Times New Roman"/>
          <w:b/>
          <w:lang w:val="fr-FR"/>
        </w:rPr>
      </w:pPr>
      <w:r w:rsidRPr="00BF0663">
        <w:rPr>
          <w:rFonts w:ascii="Times New Roman" w:eastAsia="Times New Roman" w:hAnsi="Times New Roman" w:cs="Times New Roman"/>
          <w:b/>
          <w:lang w:val="fr-FR"/>
        </w:rPr>
        <w:t xml:space="preserve">ARTICLE </w:t>
      </w:r>
      <w:r w:rsidR="00490FA7">
        <w:rPr>
          <w:rFonts w:ascii="Times New Roman" w:eastAsia="Times New Roman" w:hAnsi="Times New Roman" w:cs="Times New Roman"/>
          <w:b/>
          <w:lang w:val="fr-FR"/>
        </w:rPr>
        <w:t>4</w:t>
      </w:r>
      <w:r w:rsidRPr="00BF0663">
        <w:rPr>
          <w:rFonts w:ascii="Times New Roman" w:eastAsia="Times New Roman" w:hAnsi="Times New Roman" w:cs="Times New Roman"/>
          <w:b/>
          <w:lang w:val="fr-FR"/>
        </w:rPr>
        <w:t> </w:t>
      </w:r>
      <w:r w:rsidRPr="00BF0663">
        <w:rPr>
          <w:rFonts w:ascii="Times New Roman" w:hAnsi="Times New Roman" w:cs="Times New Roman"/>
          <w:b/>
          <w:lang w:val="fr-FR"/>
        </w:rPr>
        <w:t>–</w:t>
      </w:r>
      <w:r w:rsidRPr="00BF0663">
        <w:rPr>
          <w:rFonts w:ascii="Times New Roman" w:eastAsia="Times New Roman" w:hAnsi="Times New Roman" w:cs="Times New Roman"/>
          <w:b/>
          <w:lang w:val="fr-FR"/>
        </w:rPr>
        <w:t xml:space="preserve"> PERIMETRE DE </w:t>
      </w:r>
      <w:r w:rsidR="00833292" w:rsidRPr="00833292">
        <w:rPr>
          <w:rFonts w:ascii="Times New Roman" w:eastAsia="Times New Roman" w:hAnsi="Times New Roman" w:cs="Times New Roman"/>
          <w:b/>
          <w:lang w:val="fr-FR"/>
        </w:rPr>
        <w:t xml:space="preserve">L’AIDE </w:t>
      </w:r>
      <w:r w:rsidR="00BE3DD8">
        <w:rPr>
          <w:rFonts w:ascii="Times New Roman" w:eastAsia="Times New Roman" w:hAnsi="Times New Roman" w:cs="Times New Roman"/>
          <w:b/>
          <w:lang w:val="fr-FR"/>
        </w:rPr>
        <w:t>ET REPORTING</w:t>
      </w:r>
    </w:p>
    <w:p w14:paraId="7B06D8C4" w14:textId="77777777" w:rsidR="006F28AB" w:rsidRDefault="006F28AB" w:rsidP="005510BE">
      <w:pPr>
        <w:pStyle w:val="BankNormal"/>
        <w:spacing w:after="0"/>
        <w:jc w:val="both"/>
        <w:rPr>
          <w:sz w:val="22"/>
          <w:szCs w:val="22"/>
        </w:rPr>
      </w:pPr>
    </w:p>
    <w:p w14:paraId="50B6DA41" w14:textId="5AC96FA1" w:rsidR="006F28AB" w:rsidRDefault="00CC7311" w:rsidP="005510BE">
      <w:pPr>
        <w:pStyle w:val="BankNormal"/>
        <w:spacing w:after="0"/>
        <w:jc w:val="both"/>
        <w:rPr>
          <w:sz w:val="22"/>
          <w:szCs w:val="22"/>
        </w:rPr>
      </w:pPr>
      <w:r w:rsidRPr="005021EF">
        <w:rPr>
          <w:sz w:val="22"/>
          <w:szCs w:val="22"/>
        </w:rPr>
        <w:t xml:space="preserve">Le Contractant s’engage à adresser au point de contact de </w:t>
      </w:r>
      <w:r w:rsidRPr="006C22EA">
        <w:rPr>
          <w:sz w:val="22"/>
          <w:szCs w:val="22"/>
          <w:highlight w:val="cyan"/>
        </w:rPr>
        <w:t>CFI</w:t>
      </w:r>
      <w:r w:rsidR="005021EF" w:rsidRPr="006C22EA">
        <w:rPr>
          <w:sz w:val="22"/>
          <w:szCs w:val="22"/>
          <w:highlight w:val="cyan"/>
        </w:rPr>
        <w:t>/ Expertise France</w:t>
      </w:r>
      <w:r w:rsidRPr="005021EF">
        <w:rPr>
          <w:sz w:val="22"/>
          <w:szCs w:val="22"/>
        </w:rPr>
        <w:t xml:space="preserve"> désigné </w:t>
      </w:r>
      <w:r w:rsidRPr="008F5F24">
        <w:rPr>
          <w:sz w:val="22"/>
          <w:szCs w:val="22"/>
        </w:rPr>
        <w:t xml:space="preserve">à </w:t>
      </w:r>
      <w:r w:rsidRPr="008F5F24">
        <w:rPr>
          <w:b/>
          <w:sz w:val="22"/>
          <w:szCs w:val="22"/>
          <w:u w:val="single"/>
        </w:rPr>
        <w:t xml:space="preserve">l’Article </w:t>
      </w:r>
      <w:r w:rsidR="008F5F24" w:rsidRPr="008F5F24">
        <w:rPr>
          <w:b/>
          <w:sz w:val="22"/>
          <w:szCs w:val="22"/>
          <w:u w:val="single"/>
        </w:rPr>
        <w:t>8</w:t>
      </w:r>
      <w:r w:rsidRPr="008F5F24">
        <w:rPr>
          <w:sz w:val="22"/>
          <w:szCs w:val="22"/>
        </w:rPr>
        <w:t>,</w:t>
      </w:r>
      <w:r w:rsidR="005021EF" w:rsidRPr="008F5F24">
        <w:rPr>
          <w:sz w:val="22"/>
          <w:szCs w:val="22"/>
        </w:rPr>
        <w:t> :</w:t>
      </w:r>
    </w:p>
    <w:p w14:paraId="0CD38678" w14:textId="77777777" w:rsidR="005021EF" w:rsidRDefault="005021EF" w:rsidP="005510BE">
      <w:pPr>
        <w:pStyle w:val="BankNormal"/>
        <w:spacing w:after="0"/>
        <w:jc w:val="both"/>
        <w:rPr>
          <w:sz w:val="22"/>
          <w:szCs w:val="22"/>
        </w:rPr>
      </w:pPr>
    </w:p>
    <w:p w14:paraId="34FECB17" w14:textId="701163C7" w:rsidR="008E58DA" w:rsidRDefault="005021EF" w:rsidP="005021EF">
      <w:pPr>
        <w:pStyle w:val="BankNormal"/>
        <w:numPr>
          <w:ilvl w:val="0"/>
          <w:numId w:val="23"/>
        </w:numPr>
        <w:spacing w:after="0"/>
        <w:jc w:val="both"/>
        <w:rPr>
          <w:sz w:val="22"/>
          <w:szCs w:val="22"/>
        </w:rPr>
      </w:pPr>
      <w:r>
        <w:rPr>
          <w:sz w:val="22"/>
          <w:szCs w:val="22"/>
        </w:rPr>
        <w:t xml:space="preserve">Une note d’avancement - dont le modèle est en </w:t>
      </w:r>
      <w:r w:rsidRPr="005021EF">
        <w:rPr>
          <w:b/>
          <w:sz w:val="22"/>
          <w:szCs w:val="22"/>
          <w:u w:val="single"/>
        </w:rPr>
        <w:t>Annexe 3</w:t>
      </w:r>
      <w:r>
        <w:rPr>
          <w:sz w:val="22"/>
          <w:szCs w:val="22"/>
        </w:rPr>
        <w:t>- tous les deux mois à partir de la date de signature</w:t>
      </w:r>
    </w:p>
    <w:p w14:paraId="662DA993" w14:textId="511127B4" w:rsidR="005021EF" w:rsidRPr="005021EF" w:rsidRDefault="005021EF" w:rsidP="005021EF">
      <w:pPr>
        <w:pStyle w:val="BankNormal"/>
        <w:numPr>
          <w:ilvl w:val="0"/>
          <w:numId w:val="23"/>
        </w:numPr>
        <w:spacing w:after="0"/>
        <w:jc w:val="both"/>
        <w:rPr>
          <w:sz w:val="22"/>
          <w:szCs w:val="22"/>
        </w:rPr>
      </w:pPr>
      <w:r>
        <w:rPr>
          <w:sz w:val="22"/>
          <w:szCs w:val="22"/>
        </w:rPr>
        <w:t xml:space="preserve">Un rapport narratif et financier au bout des 6 mois dont les modèles sont en </w:t>
      </w:r>
      <w:r w:rsidRPr="005021EF">
        <w:rPr>
          <w:b/>
          <w:sz w:val="22"/>
          <w:szCs w:val="22"/>
          <w:u w:val="single"/>
        </w:rPr>
        <w:t>Annexe 4</w:t>
      </w:r>
    </w:p>
    <w:p w14:paraId="1A2CF551" w14:textId="227352BA" w:rsidR="005021EF" w:rsidRPr="005021EF" w:rsidRDefault="005021EF" w:rsidP="005021EF">
      <w:pPr>
        <w:pStyle w:val="BankNormal"/>
        <w:numPr>
          <w:ilvl w:val="0"/>
          <w:numId w:val="23"/>
        </w:numPr>
        <w:spacing w:after="0"/>
        <w:jc w:val="both"/>
        <w:rPr>
          <w:sz w:val="22"/>
          <w:szCs w:val="22"/>
        </w:rPr>
      </w:pPr>
      <w:r>
        <w:rPr>
          <w:sz w:val="22"/>
          <w:szCs w:val="22"/>
        </w:rPr>
        <w:t xml:space="preserve">Avec le rapport financier devra être joints des copies de tous les justificatifs permettant de justifier </w:t>
      </w:r>
      <w:r w:rsidR="008F5F24">
        <w:rPr>
          <w:sz w:val="22"/>
          <w:szCs w:val="22"/>
        </w:rPr>
        <w:t>les couts encourus et imputés dans le rapport financier.</w:t>
      </w:r>
    </w:p>
    <w:p w14:paraId="67F67286" w14:textId="12AF423B" w:rsidR="00CC7311" w:rsidRPr="00484A4D" w:rsidRDefault="00CC7311" w:rsidP="00490FA7">
      <w:pPr>
        <w:jc w:val="both"/>
        <w:rPr>
          <w:rFonts w:ascii="Times New Roman" w:hAnsi="Times New Roman" w:cs="Times New Roman"/>
          <w:sz w:val="10"/>
          <w:lang w:val="fr-FR"/>
        </w:rPr>
      </w:pPr>
    </w:p>
    <w:p w14:paraId="74947849" w14:textId="2AB40125" w:rsidR="00806E1C" w:rsidRPr="009D0B9C" w:rsidRDefault="00806E1C" w:rsidP="005510BE">
      <w:pPr>
        <w:spacing w:after="120"/>
        <w:jc w:val="both"/>
        <w:rPr>
          <w:rFonts w:ascii="Times New Roman" w:hAnsi="Times New Roman" w:cs="Times New Roman"/>
          <w:b/>
          <w:lang w:val="fr-FR"/>
        </w:rPr>
      </w:pPr>
      <w:r w:rsidRPr="009D0B9C">
        <w:rPr>
          <w:rFonts w:ascii="Times New Roman" w:hAnsi="Times New Roman" w:cs="Times New Roman"/>
          <w:b/>
          <w:lang w:val="fr-FR"/>
        </w:rPr>
        <w:t xml:space="preserve">ARTICLE </w:t>
      </w:r>
      <w:r w:rsidR="008F5F24">
        <w:rPr>
          <w:rFonts w:ascii="Times New Roman" w:hAnsi="Times New Roman" w:cs="Times New Roman"/>
          <w:b/>
          <w:lang w:val="fr-FR"/>
        </w:rPr>
        <w:t>5</w:t>
      </w:r>
      <w:r w:rsidRPr="009D0B9C">
        <w:rPr>
          <w:rFonts w:ascii="Times New Roman" w:hAnsi="Times New Roman" w:cs="Times New Roman"/>
          <w:b/>
          <w:lang w:val="fr-FR"/>
        </w:rPr>
        <w:t xml:space="preserve"> –</w:t>
      </w:r>
      <w:r w:rsidR="00FD0904" w:rsidRPr="009D0B9C">
        <w:rPr>
          <w:rFonts w:ascii="Times New Roman" w:hAnsi="Times New Roman" w:cs="Times New Roman"/>
          <w:b/>
          <w:lang w:val="fr-FR"/>
        </w:rPr>
        <w:t xml:space="preserve"> </w:t>
      </w:r>
      <w:r w:rsidR="00344048" w:rsidRPr="009D0B9C">
        <w:rPr>
          <w:rFonts w:ascii="Times New Roman" w:hAnsi="Times New Roman" w:cs="Times New Roman"/>
          <w:b/>
          <w:lang w:val="fr-FR"/>
        </w:rPr>
        <w:t>DISPOSITIONS FINANCIERES</w:t>
      </w:r>
    </w:p>
    <w:p w14:paraId="7ED78127" w14:textId="360F885C" w:rsidR="00576466" w:rsidRPr="006C2238" w:rsidRDefault="008F5F24" w:rsidP="006C2238">
      <w:pPr>
        <w:keepNext/>
        <w:widowControl w:val="0"/>
        <w:spacing w:before="240" w:after="60"/>
        <w:jc w:val="both"/>
        <w:outlineLvl w:val="1"/>
        <w:rPr>
          <w:rFonts w:ascii="Times New Roman" w:eastAsia="Times" w:hAnsi="Times New Roman" w:cs="Times New Roman"/>
          <w:b/>
          <w:bCs/>
          <w:lang w:val="fr-FR" w:eastAsia="fr-FR"/>
        </w:rPr>
      </w:pPr>
      <w:bookmarkStart w:id="3" w:name="_Toc392669634"/>
      <w:bookmarkStart w:id="4" w:name="_Toc501373434"/>
      <w:r>
        <w:rPr>
          <w:rFonts w:ascii="Times New Roman" w:eastAsia="Times" w:hAnsi="Times New Roman" w:cs="Times New Roman"/>
          <w:b/>
          <w:bCs/>
          <w:lang w:val="fr-FR" w:eastAsia="fr-FR"/>
        </w:rPr>
        <w:t>5</w:t>
      </w:r>
      <w:r w:rsidR="00A01897">
        <w:rPr>
          <w:rFonts w:ascii="Times New Roman" w:eastAsia="Times" w:hAnsi="Times New Roman" w:cs="Times New Roman"/>
          <w:b/>
          <w:bCs/>
          <w:lang w:val="fr-FR" w:eastAsia="fr-FR"/>
        </w:rPr>
        <w:t xml:space="preserve">.1 </w:t>
      </w:r>
      <w:r w:rsidR="00A01897">
        <w:rPr>
          <w:rFonts w:ascii="Times New Roman" w:eastAsia="Times" w:hAnsi="Times New Roman" w:cs="Times New Roman"/>
          <w:b/>
          <w:bCs/>
          <w:lang w:val="fr-FR" w:eastAsia="fr-FR"/>
        </w:rPr>
        <w:tab/>
      </w:r>
      <w:r w:rsidR="00576466" w:rsidRPr="009D0B9C">
        <w:rPr>
          <w:rFonts w:ascii="Times New Roman" w:eastAsia="Times" w:hAnsi="Times New Roman" w:cs="Times New Roman"/>
          <w:b/>
          <w:bCs/>
          <w:lang w:val="fr-FR" w:eastAsia="fr-FR"/>
        </w:rPr>
        <w:t>Montant d</w:t>
      </w:r>
      <w:r w:rsidR="006C2238">
        <w:rPr>
          <w:rFonts w:ascii="Times New Roman" w:eastAsia="Times" w:hAnsi="Times New Roman" w:cs="Times New Roman"/>
          <w:b/>
          <w:bCs/>
          <w:lang w:val="fr-FR" w:eastAsia="fr-FR"/>
        </w:rPr>
        <w:t>e l’</w:t>
      </w:r>
      <w:r w:rsidR="00A046AA">
        <w:rPr>
          <w:rFonts w:ascii="Times New Roman" w:eastAsia="Times" w:hAnsi="Times New Roman" w:cs="Times New Roman"/>
          <w:b/>
          <w:bCs/>
          <w:lang w:val="fr-FR" w:eastAsia="fr-FR"/>
        </w:rPr>
        <w:t>aide à la mise en œuvre de l’</w:t>
      </w:r>
      <w:r w:rsidR="00FE71CC">
        <w:rPr>
          <w:rFonts w:ascii="Times New Roman" w:eastAsia="Times" w:hAnsi="Times New Roman" w:cs="Times New Roman"/>
          <w:b/>
          <w:bCs/>
          <w:lang w:val="fr-FR" w:eastAsia="fr-FR"/>
        </w:rPr>
        <w:t>Action</w:t>
      </w:r>
    </w:p>
    <w:p w14:paraId="2C82A018" w14:textId="2AE6B115" w:rsidR="00576466" w:rsidRPr="009D0B9C" w:rsidRDefault="00576466" w:rsidP="005510BE">
      <w:pPr>
        <w:widowControl w:val="0"/>
        <w:numPr>
          <w:ilvl w:val="12"/>
          <w:numId w:val="0"/>
        </w:numPr>
        <w:overflowPunct w:val="0"/>
        <w:autoSpaceDE w:val="0"/>
        <w:autoSpaceDN w:val="0"/>
        <w:adjustRightInd w:val="0"/>
        <w:spacing w:before="120" w:after="0"/>
        <w:jc w:val="both"/>
        <w:textAlignment w:val="baseline"/>
        <w:rPr>
          <w:rFonts w:ascii="Times New Roman" w:eastAsia="Times New Roman" w:hAnsi="Times New Roman" w:cs="Times New Roman"/>
          <w:lang w:val="fr-FR" w:eastAsia="fr-FR"/>
        </w:rPr>
      </w:pPr>
      <w:r w:rsidRPr="009D0B9C">
        <w:rPr>
          <w:rFonts w:ascii="Times New Roman" w:eastAsia="Times New Roman" w:hAnsi="Times New Roman" w:cs="Times New Roman"/>
          <w:lang w:val="fr-FR" w:eastAsia="fr-FR"/>
        </w:rPr>
        <w:t xml:space="preserve">Le </w:t>
      </w:r>
      <w:r w:rsidR="001A4919" w:rsidRPr="009D0B9C">
        <w:rPr>
          <w:rFonts w:ascii="Times New Roman" w:eastAsia="Times New Roman" w:hAnsi="Times New Roman" w:cs="Times New Roman"/>
          <w:lang w:val="fr-FR" w:eastAsia="fr-FR"/>
        </w:rPr>
        <w:t>Contrat</w:t>
      </w:r>
      <w:r w:rsidRPr="009D0B9C">
        <w:rPr>
          <w:rFonts w:ascii="Times New Roman" w:eastAsia="Times New Roman" w:hAnsi="Times New Roman" w:cs="Times New Roman"/>
          <w:lang w:val="fr-FR" w:eastAsia="fr-FR"/>
        </w:rPr>
        <w:t xml:space="preserve"> est composé </w:t>
      </w:r>
      <w:r w:rsidR="00490FA7">
        <w:rPr>
          <w:rFonts w:ascii="Times New Roman" w:eastAsia="Times New Roman" w:hAnsi="Times New Roman" w:cs="Times New Roman"/>
          <w:lang w:val="fr-FR" w:eastAsia="fr-FR"/>
        </w:rPr>
        <w:t>de plusieurs postes tel</w:t>
      </w:r>
      <w:r w:rsidR="00FE71CC">
        <w:rPr>
          <w:rFonts w:ascii="Times New Roman" w:eastAsia="Times New Roman" w:hAnsi="Times New Roman" w:cs="Times New Roman"/>
          <w:lang w:val="fr-FR" w:eastAsia="fr-FR"/>
        </w:rPr>
        <w:t>s</w:t>
      </w:r>
      <w:r w:rsidR="00490FA7">
        <w:rPr>
          <w:rFonts w:ascii="Times New Roman" w:eastAsia="Times New Roman" w:hAnsi="Times New Roman" w:cs="Times New Roman"/>
          <w:lang w:val="fr-FR" w:eastAsia="fr-FR"/>
        </w:rPr>
        <w:t xml:space="preserve"> que défini</w:t>
      </w:r>
      <w:r w:rsidR="00FE71CC">
        <w:rPr>
          <w:rFonts w:ascii="Times New Roman" w:eastAsia="Times New Roman" w:hAnsi="Times New Roman" w:cs="Times New Roman"/>
          <w:lang w:val="fr-FR" w:eastAsia="fr-FR"/>
        </w:rPr>
        <w:t>s</w:t>
      </w:r>
      <w:r w:rsidR="00490FA7">
        <w:rPr>
          <w:rFonts w:ascii="Times New Roman" w:eastAsia="Times New Roman" w:hAnsi="Times New Roman" w:cs="Times New Roman"/>
          <w:lang w:val="fr-FR" w:eastAsia="fr-FR"/>
        </w:rPr>
        <w:t xml:space="preserve"> dans l’</w:t>
      </w:r>
      <w:r w:rsidR="00490FA7" w:rsidRPr="00490FA7">
        <w:rPr>
          <w:rFonts w:ascii="Times New Roman" w:eastAsia="Times New Roman" w:hAnsi="Times New Roman" w:cs="Times New Roman"/>
          <w:b/>
          <w:u w:val="single"/>
          <w:lang w:val="fr-FR" w:eastAsia="fr-FR"/>
        </w:rPr>
        <w:t xml:space="preserve">Annexe 2 </w:t>
      </w:r>
      <w:r w:rsidRPr="009D0B9C">
        <w:rPr>
          <w:rFonts w:ascii="Times New Roman" w:eastAsia="Times New Roman" w:hAnsi="Times New Roman" w:cs="Times New Roman"/>
          <w:lang w:val="fr-FR" w:eastAsia="fr-FR"/>
        </w:rPr>
        <w:t>dont le montant</w:t>
      </w:r>
      <w:r w:rsidR="00490FA7">
        <w:rPr>
          <w:rFonts w:ascii="Times New Roman" w:eastAsia="Times New Roman" w:hAnsi="Times New Roman" w:cs="Times New Roman"/>
          <w:lang w:val="fr-FR" w:eastAsia="fr-FR"/>
        </w:rPr>
        <w:t xml:space="preserve"> total</w:t>
      </w:r>
      <w:r w:rsidRPr="009D0B9C">
        <w:rPr>
          <w:rFonts w:ascii="Times New Roman" w:eastAsia="Times New Roman" w:hAnsi="Times New Roman" w:cs="Times New Roman"/>
          <w:lang w:val="fr-FR" w:eastAsia="fr-FR"/>
        </w:rPr>
        <w:t xml:space="preserve"> s’élève à :</w:t>
      </w:r>
      <w:r w:rsidR="009D0B9C">
        <w:rPr>
          <w:rFonts w:ascii="Times New Roman" w:eastAsia="Times New Roman" w:hAnsi="Times New Roman" w:cs="Times New Roman"/>
          <w:lang w:val="fr-FR" w:eastAsia="fr-FR"/>
        </w:rPr>
        <w:t xml:space="preserve"> [</w:t>
      </w:r>
      <w:r w:rsidR="009D0B9C" w:rsidRPr="00E869BB">
        <w:rPr>
          <w:rFonts w:ascii="Times New Roman" w:eastAsia="Times New Roman" w:hAnsi="Times New Roman" w:cs="Times New Roman"/>
          <w:highlight w:val="yellow"/>
          <w:lang w:val="fr-FR" w:eastAsia="fr-FR"/>
        </w:rPr>
        <w:t xml:space="preserve">montant en euros </w:t>
      </w:r>
      <w:r w:rsidR="00490FA7">
        <w:rPr>
          <w:rFonts w:ascii="Times New Roman" w:eastAsia="Times New Roman" w:hAnsi="Times New Roman" w:cs="Times New Roman"/>
          <w:lang w:val="fr-FR" w:eastAsia="fr-FR"/>
        </w:rPr>
        <w:t>TTC</w:t>
      </w:r>
      <w:r w:rsidR="006C2238">
        <w:rPr>
          <w:rFonts w:ascii="Times New Roman" w:eastAsia="Times New Roman" w:hAnsi="Times New Roman" w:cs="Times New Roman"/>
          <w:lang w:val="fr-FR" w:eastAsia="fr-FR"/>
        </w:rPr>
        <w:t>]</w:t>
      </w:r>
      <w:r w:rsidR="00342125" w:rsidRPr="009D0B9C">
        <w:rPr>
          <w:rFonts w:ascii="Times New Roman" w:eastAsia="Times New Roman" w:hAnsi="Times New Roman" w:cs="Times New Roman"/>
          <w:lang w:val="fr-FR" w:eastAsia="fr-FR"/>
        </w:rPr>
        <w:t xml:space="preserve">. </w:t>
      </w:r>
    </w:p>
    <w:p w14:paraId="2A4473FD" w14:textId="68FF6286" w:rsidR="0089539E" w:rsidRPr="009D0B9C" w:rsidRDefault="008F5F24" w:rsidP="005510BE">
      <w:pPr>
        <w:keepNext/>
        <w:widowControl w:val="0"/>
        <w:spacing w:before="240" w:after="60"/>
        <w:jc w:val="both"/>
        <w:outlineLvl w:val="1"/>
        <w:rPr>
          <w:rFonts w:ascii="Times New Roman" w:eastAsia="Times" w:hAnsi="Times New Roman" w:cs="Times New Roman"/>
          <w:b/>
          <w:bCs/>
          <w:lang w:val="fr-FR" w:eastAsia="fr-FR"/>
        </w:rPr>
      </w:pPr>
      <w:r>
        <w:rPr>
          <w:rFonts w:ascii="Times New Roman" w:eastAsia="Times" w:hAnsi="Times New Roman" w:cs="Times New Roman"/>
          <w:b/>
          <w:bCs/>
          <w:lang w:val="fr-FR" w:eastAsia="fr-FR"/>
        </w:rPr>
        <w:t>5</w:t>
      </w:r>
      <w:r w:rsidR="00A01897">
        <w:rPr>
          <w:rFonts w:ascii="Times New Roman" w:eastAsia="Times" w:hAnsi="Times New Roman" w:cs="Times New Roman"/>
          <w:b/>
          <w:bCs/>
          <w:lang w:val="fr-FR" w:eastAsia="fr-FR"/>
        </w:rPr>
        <w:t xml:space="preserve">.2 </w:t>
      </w:r>
      <w:r w:rsidR="00A01897">
        <w:rPr>
          <w:rFonts w:ascii="Times New Roman" w:eastAsia="Times" w:hAnsi="Times New Roman" w:cs="Times New Roman"/>
          <w:b/>
          <w:bCs/>
          <w:lang w:val="fr-FR" w:eastAsia="fr-FR"/>
        </w:rPr>
        <w:tab/>
      </w:r>
      <w:r w:rsidR="0089539E" w:rsidRPr="009D0B9C">
        <w:rPr>
          <w:rFonts w:ascii="Times New Roman" w:eastAsia="Times" w:hAnsi="Times New Roman" w:cs="Times New Roman"/>
          <w:b/>
          <w:bCs/>
          <w:lang w:val="fr-FR" w:eastAsia="fr-FR"/>
        </w:rPr>
        <w:t xml:space="preserve">Modalités du versement </w:t>
      </w:r>
    </w:p>
    <w:p w14:paraId="1F227E63" w14:textId="62AD40B0" w:rsidR="00783D58" w:rsidRPr="009D0B9C" w:rsidRDefault="00783D58" w:rsidP="005510BE">
      <w:pPr>
        <w:keepNext/>
        <w:widowControl w:val="0"/>
        <w:spacing w:before="240" w:after="60"/>
        <w:jc w:val="both"/>
        <w:outlineLvl w:val="1"/>
        <w:rPr>
          <w:rFonts w:ascii="Times New Roman" w:eastAsia="Times" w:hAnsi="Times New Roman" w:cs="Times New Roman"/>
          <w:b/>
          <w:bCs/>
          <w:lang w:val="fr-FR" w:eastAsia="fr-FR"/>
        </w:rPr>
      </w:pPr>
      <w:r w:rsidRPr="009D0B9C">
        <w:rPr>
          <w:rFonts w:ascii="Times New Roman" w:hAnsi="Times New Roman" w:cs="Times New Roman"/>
          <w:lang w:val="fr-FR"/>
        </w:rPr>
        <w:t>L</w:t>
      </w:r>
      <w:r w:rsidR="006C2238">
        <w:rPr>
          <w:rFonts w:ascii="Times New Roman" w:hAnsi="Times New Roman" w:cs="Times New Roman"/>
          <w:lang w:val="fr-FR"/>
        </w:rPr>
        <w:t>e montant de l’</w:t>
      </w:r>
      <w:r w:rsidR="006C2238" w:rsidRPr="006C2238">
        <w:rPr>
          <w:rFonts w:ascii="Times New Roman" w:hAnsi="Times New Roman" w:cs="Times New Roman"/>
          <w:lang w:val="fr-FR"/>
        </w:rPr>
        <w:t xml:space="preserve">aide à </w:t>
      </w:r>
      <w:r w:rsidR="00490FA7">
        <w:rPr>
          <w:rFonts w:ascii="Times New Roman" w:hAnsi="Times New Roman" w:cs="Times New Roman"/>
          <w:lang w:val="fr-FR"/>
        </w:rPr>
        <w:t>la mise en œuvre de l’</w:t>
      </w:r>
      <w:r w:rsidR="00FE71CC">
        <w:rPr>
          <w:rFonts w:ascii="Times New Roman" w:hAnsi="Times New Roman" w:cs="Times New Roman"/>
          <w:lang w:val="fr-FR"/>
        </w:rPr>
        <w:t>Action</w:t>
      </w:r>
      <w:r w:rsidR="00CA0FB2" w:rsidRPr="006C2238">
        <w:rPr>
          <w:rFonts w:ascii="Times New Roman" w:hAnsi="Times New Roman" w:cs="Times New Roman"/>
          <w:lang w:val="fr-FR"/>
        </w:rPr>
        <w:t xml:space="preserve"> </w:t>
      </w:r>
      <w:r w:rsidR="00CA0FB2">
        <w:rPr>
          <w:rFonts w:ascii="Times New Roman" w:hAnsi="Times New Roman" w:cs="Times New Roman"/>
          <w:lang w:val="fr-FR"/>
        </w:rPr>
        <w:t xml:space="preserve">sera versé en </w:t>
      </w:r>
      <w:r w:rsidR="006C2238">
        <w:rPr>
          <w:rFonts w:ascii="Times New Roman" w:hAnsi="Times New Roman" w:cs="Times New Roman"/>
          <w:lang w:val="fr-FR"/>
        </w:rPr>
        <w:t>deux</w:t>
      </w:r>
      <w:r w:rsidR="003E1749">
        <w:rPr>
          <w:rFonts w:ascii="Times New Roman" w:hAnsi="Times New Roman" w:cs="Times New Roman"/>
          <w:lang w:val="fr-FR"/>
        </w:rPr>
        <w:t xml:space="preserve"> (</w:t>
      </w:r>
      <w:r w:rsidR="006C2238">
        <w:rPr>
          <w:rFonts w:ascii="Times New Roman" w:hAnsi="Times New Roman" w:cs="Times New Roman"/>
          <w:lang w:val="fr-FR"/>
        </w:rPr>
        <w:t>2</w:t>
      </w:r>
      <w:r w:rsidR="003E1749">
        <w:rPr>
          <w:rFonts w:ascii="Times New Roman" w:hAnsi="Times New Roman" w:cs="Times New Roman"/>
          <w:lang w:val="fr-FR"/>
        </w:rPr>
        <w:t>) tranche</w:t>
      </w:r>
      <w:r w:rsidR="006C2238">
        <w:rPr>
          <w:rFonts w:ascii="Times New Roman" w:hAnsi="Times New Roman" w:cs="Times New Roman"/>
          <w:lang w:val="fr-FR"/>
        </w:rPr>
        <w:t>s</w:t>
      </w:r>
      <w:r w:rsidR="00961114">
        <w:rPr>
          <w:rFonts w:ascii="Times New Roman" w:hAnsi="Times New Roman" w:cs="Times New Roman"/>
          <w:lang w:val="fr-FR"/>
        </w:rPr>
        <w:t xml:space="preserve"> : </w:t>
      </w:r>
      <w:r w:rsidR="00490FA7">
        <w:rPr>
          <w:rFonts w:ascii="Times New Roman" w:hAnsi="Times New Roman" w:cs="Times New Roman"/>
          <w:lang w:val="fr-FR"/>
        </w:rPr>
        <w:t>9</w:t>
      </w:r>
      <w:r w:rsidR="003E1749">
        <w:rPr>
          <w:rFonts w:ascii="Times New Roman" w:hAnsi="Times New Roman" w:cs="Times New Roman"/>
          <w:lang w:val="fr-FR"/>
        </w:rPr>
        <w:t>0</w:t>
      </w:r>
      <w:r w:rsidR="00CA0FB2">
        <w:rPr>
          <w:rFonts w:ascii="Times New Roman" w:hAnsi="Times New Roman" w:cs="Times New Roman"/>
          <w:lang w:val="fr-FR"/>
        </w:rPr>
        <w:t xml:space="preserve">% à </w:t>
      </w:r>
      <w:r w:rsidR="003E1749">
        <w:rPr>
          <w:rFonts w:ascii="Times New Roman" w:hAnsi="Times New Roman" w:cs="Times New Roman"/>
          <w:lang w:val="fr-FR"/>
        </w:rPr>
        <w:t>la signature du présent contrat</w:t>
      </w:r>
      <w:r w:rsidR="00961114">
        <w:rPr>
          <w:rFonts w:ascii="Times New Roman" w:hAnsi="Times New Roman" w:cs="Times New Roman"/>
          <w:lang w:val="fr-FR"/>
        </w:rPr>
        <w:t xml:space="preserve"> et </w:t>
      </w:r>
      <w:r w:rsidR="00490FA7">
        <w:rPr>
          <w:rFonts w:ascii="Times New Roman" w:hAnsi="Times New Roman" w:cs="Times New Roman"/>
          <w:lang w:val="fr-FR"/>
        </w:rPr>
        <w:t>1</w:t>
      </w:r>
      <w:r w:rsidR="006C2238">
        <w:rPr>
          <w:rFonts w:ascii="Times New Roman" w:hAnsi="Times New Roman" w:cs="Times New Roman"/>
          <w:lang w:val="fr-FR"/>
        </w:rPr>
        <w:t xml:space="preserve">0% </w:t>
      </w:r>
      <w:r w:rsidR="000C60EB">
        <w:rPr>
          <w:rFonts w:ascii="Times New Roman" w:hAnsi="Times New Roman" w:cs="Times New Roman"/>
          <w:lang w:val="fr-FR"/>
        </w:rPr>
        <w:t xml:space="preserve">après validation par </w:t>
      </w:r>
      <w:r w:rsidR="000C60EB" w:rsidRPr="00DE7C95">
        <w:rPr>
          <w:rFonts w:ascii="Times New Roman" w:hAnsi="Times New Roman" w:cs="Times New Roman"/>
          <w:highlight w:val="cyan"/>
          <w:lang w:val="fr-FR"/>
        </w:rPr>
        <w:t xml:space="preserve">CFI/Expertise </w:t>
      </w:r>
      <w:r w:rsidR="009324B5">
        <w:rPr>
          <w:rFonts w:ascii="Times New Roman" w:hAnsi="Times New Roman" w:cs="Times New Roman"/>
          <w:highlight w:val="cyan"/>
          <w:lang w:val="fr-FR"/>
        </w:rPr>
        <w:t>France</w:t>
      </w:r>
      <w:r w:rsidR="009324B5">
        <w:rPr>
          <w:rFonts w:ascii="Times New Roman" w:hAnsi="Times New Roman" w:cs="Times New Roman"/>
          <w:lang w:val="fr-FR"/>
        </w:rPr>
        <w:t xml:space="preserve"> </w:t>
      </w:r>
      <w:r w:rsidR="006C2238">
        <w:rPr>
          <w:rFonts w:ascii="Times New Roman" w:hAnsi="Times New Roman" w:cs="Times New Roman"/>
          <w:lang w:val="fr-FR"/>
        </w:rPr>
        <w:t>d</w:t>
      </w:r>
      <w:r w:rsidR="000C60EB">
        <w:rPr>
          <w:rFonts w:ascii="Times New Roman" w:hAnsi="Times New Roman" w:cs="Times New Roman"/>
          <w:lang w:val="fr-FR"/>
        </w:rPr>
        <w:t>es</w:t>
      </w:r>
      <w:r w:rsidR="006C2238">
        <w:rPr>
          <w:rFonts w:ascii="Times New Roman" w:hAnsi="Times New Roman" w:cs="Times New Roman"/>
          <w:lang w:val="fr-FR"/>
        </w:rPr>
        <w:t xml:space="preserve"> rapport</w:t>
      </w:r>
      <w:r w:rsidR="000C60EB">
        <w:rPr>
          <w:rFonts w:ascii="Times New Roman" w:hAnsi="Times New Roman" w:cs="Times New Roman"/>
          <w:lang w:val="fr-FR"/>
        </w:rPr>
        <w:t>s</w:t>
      </w:r>
      <w:r w:rsidR="006C2238">
        <w:rPr>
          <w:rFonts w:ascii="Times New Roman" w:hAnsi="Times New Roman" w:cs="Times New Roman"/>
          <w:lang w:val="fr-FR"/>
        </w:rPr>
        <w:t xml:space="preserve"> financier et narratif</w:t>
      </w:r>
      <w:r w:rsidR="008325C3">
        <w:rPr>
          <w:rFonts w:ascii="Times New Roman" w:hAnsi="Times New Roman" w:cs="Times New Roman"/>
          <w:lang w:val="fr-FR"/>
        </w:rPr>
        <w:t xml:space="preserve"> final</w:t>
      </w:r>
      <w:r w:rsidR="006C2238">
        <w:rPr>
          <w:rFonts w:ascii="Times New Roman" w:hAnsi="Times New Roman" w:cs="Times New Roman"/>
          <w:lang w:val="fr-FR"/>
        </w:rPr>
        <w:t xml:space="preserve"> des </w:t>
      </w:r>
      <w:r w:rsidR="00490FA7" w:rsidRPr="00DE7C95">
        <w:rPr>
          <w:rFonts w:ascii="Times New Roman" w:hAnsi="Times New Roman" w:cs="Times New Roman"/>
          <w:highlight w:val="yellow"/>
          <w:lang w:val="fr-FR"/>
        </w:rPr>
        <w:t>6</w:t>
      </w:r>
      <w:r w:rsidR="006C2238" w:rsidRPr="00DE7C95">
        <w:rPr>
          <w:rFonts w:ascii="Times New Roman" w:hAnsi="Times New Roman" w:cs="Times New Roman"/>
          <w:highlight w:val="yellow"/>
          <w:lang w:val="fr-FR"/>
        </w:rPr>
        <w:t xml:space="preserve"> mois</w:t>
      </w:r>
      <w:r w:rsidR="00CA0FB2" w:rsidRPr="00DE7C95">
        <w:rPr>
          <w:rFonts w:ascii="Times New Roman" w:hAnsi="Times New Roman" w:cs="Times New Roman"/>
          <w:highlight w:val="yellow"/>
          <w:lang w:val="fr-FR"/>
        </w:rPr>
        <w:t>.</w:t>
      </w:r>
      <w:r w:rsidR="00CA0FB2">
        <w:rPr>
          <w:rFonts w:ascii="Times New Roman" w:hAnsi="Times New Roman" w:cs="Times New Roman"/>
          <w:lang w:val="fr-FR"/>
        </w:rPr>
        <w:t xml:space="preserve">  </w:t>
      </w:r>
    </w:p>
    <w:p w14:paraId="2B9A9E29" w14:textId="0B30084C" w:rsidR="001F3754" w:rsidRPr="001F3754" w:rsidRDefault="0089539E" w:rsidP="001F3754">
      <w:pPr>
        <w:spacing w:after="0"/>
        <w:jc w:val="both"/>
        <w:rPr>
          <w:rFonts w:ascii="Times New Roman" w:eastAsia="Times New Roman" w:hAnsi="Times New Roman" w:cs="Times New Roman"/>
          <w:lang w:val="fr-FR" w:eastAsia="fr-FR"/>
        </w:rPr>
      </w:pPr>
      <w:r w:rsidRPr="001F3754">
        <w:rPr>
          <w:rFonts w:ascii="Times New Roman" w:hAnsi="Times New Roman" w:cs="Times New Roman"/>
          <w:lang w:val="fr-FR"/>
        </w:rPr>
        <w:t>Le versemen</w:t>
      </w:r>
      <w:r w:rsidR="006C2238">
        <w:rPr>
          <w:rFonts w:ascii="Times New Roman" w:hAnsi="Times New Roman" w:cs="Times New Roman"/>
          <w:lang w:val="fr-FR"/>
        </w:rPr>
        <w:t>t de l’</w:t>
      </w:r>
      <w:r w:rsidR="006C2238" w:rsidRPr="006C2238">
        <w:rPr>
          <w:rFonts w:ascii="Times New Roman" w:hAnsi="Times New Roman" w:cs="Times New Roman"/>
          <w:lang w:val="fr-FR"/>
        </w:rPr>
        <w:t xml:space="preserve">aide </w:t>
      </w:r>
      <w:r w:rsidRPr="001F3754">
        <w:rPr>
          <w:rFonts w:ascii="Times New Roman" w:hAnsi="Times New Roman" w:cs="Times New Roman"/>
          <w:lang w:val="fr-FR"/>
        </w:rPr>
        <w:t>sera effectué sur le compte bancaire</w:t>
      </w:r>
      <w:r w:rsidR="00AE4B48" w:rsidRPr="001F3754">
        <w:rPr>
          <w:rFonts w:ascii="Times New Roman" w:hAnsi="Times New Roman" w:cs="Times New Roman"/>
          <w:lang w:val="fr-FR"/>
        </w:rPr>
        <w:t xml:space="preserve"> du</w:t>
      </w:r>
      <w:r w:rsidR="00490FA7">
        <w:rPr>
          <w:rFonts w:ascii="Times New Roman" w:hAnsi="Times New Roman" w:cs="Times New Roman"/>
          <w:lang w:val="fr-FR"/>
        </w:rPr>
        <w:t xml:space="preserve"> contractant</w:t>
      </w:r>
      <w:r w:rsidR="00AE4B48" w:rsidRPr="001F3754">
        <w:rPr>
          <w:rFonts w:ascii="Times New Roman" w:hAnsi="Times New Roman" w:cs="Times New Roman"/>
          <w:lang w:val="fr-FR"/>
        </w:rPr>
        <w:t>, aux coordonnées bancaires ci-dessous</w:t>
      </w:r>
      <w:r w:rsidR="00AD3A72" w:rsidRPr="001F3754">
        <w:rPr>
          <w:rFonts w:ascii="Times New Roman" w:eastAsia="Times New Roman" w:hAnsi="Times New Roman" w:cs="Times New Roman"/>
          <w:color w:val="000000" w:themeColor="text1"/>
          <w:lang w:val="fr-FR" w:eastAsia="fr-FR"/>
        </w:rPr>
        <w:t> </w:t>
      </w:r>
      <w:r w:rsidR="00AD3A72" w:rsidRPr="001F3754">
        <w:rPr>
          <w:rFonts w:ascii="Times New Roman" w:hAnsi="Times New Roman" w:cs="Times New Roman"/>
          <w:lang w:val="fr-FR"/>
        </w:rPr>
        <w:t>:</w:t>
      </w:r>
    </w:p>
    <w:p w14:paraId="09576EC4" w14:textId="25438D90" w:rsidR="00AE4B48" w:rsidRPr="009D0B9C" w:rsidRDefault="00AE4B48" w:rsidP="007B78B0">
      <w:pPr>
        <w:pStyle w:val="Paragraphedeliste"/>
        <w:numPr>
          <w:ilvl w:val="0"/>
          <w:numId w:val="6"/>
        </w:numPr>
        <w:spacing w:after="0"/>
        <w:jc w:val="both"/>
        <w:rPr>
          <w:rFonts w:ascii="Times New Roman" w:eastAsia="Times New Roman" w:hAnsi="Times New Roman" w:cs="Times New Roman"/>
          <w:lang w:val="fr-FR" w:eastAsia="fr-FR"/>
        </w:rPr>
      </w:pPr>
      <w:r w:rsidRPr="009D0B9C">
        <w:rPr>
          <w:rFonts w:ascii="Times New Roman" w:eastAsia="Times New Roman" w:hAnsi="Times New Roman" w:cs="Times New Roman"/>
          <w:lang w:val="fr-FR" w:eastAsia="fr-FR"/>
        </w:rPr>
        <w:t>Nom de la banque :</w:t>
      </w:r>
    </w:p>
    <w:p w14:paraId="7A40FDA9" w14:textId="77777777" w:rsidR="00AD3A72" w:rsidRPr="00AD3A72" w:rsidRDefault="00AD3A72" w:rsidP="007B78B0">
      <w:pPr>
        <w:pStyle w:val="Paragraphedeliste"/>
        <w:numPr>
          <w:ilvl w:val="0"/>
          <w:numId w:val="6"/>
        </w:numPr>
        <w:spacing w:after="0"/>
        <w:jc w:val="both"/>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 xml:space="preserve">Adresse de la banque : </w:t>
      </w:r>
    </w:p>
    <w:p w14:paraId="2A503FE5" w14:textId="77777777" w:rsidR="00AE4B48" w:rsidRPr="00AD3A72" w:rsidRDefault="00AE4B48" w:rsidP="007B78B0">
      <w:pPr>
        <w:pStyle w:val="Paragraphedeliste"/>
        <w:numPr>
          <w:ilvl w:val="0"/>
          <w:numId w:val="6"/>
        </w:numPr>
        <w:spacing w:after="0"/>
        <w:jc w:val="both"/>
        <w:rPr>
          <w:rFonts w:ascii="Times New Roman" w:eastAsia="Times New Roman" w:hAnsi="Times New Roman" w:cs="Times New Roman"/>
          <w:lang w:val="fr-FR" w:eastAsia="fr-FR"/>
        </w:rPr>
      </w:pPr>
      <w:r w:rsidRPr="00AD3A72">
        <w:rPr>
          <w:rFonts w:ascii="Times New Roman" w:eastAsia="Times New Roman" w:hAnsi="Times New Roman" w:cs="Times New Roman"/>
          <w:lang w:val="fr-FR" w:eastAsia="fr-FR"/>
        </w:rPr>
        <w:t>Numéro du compte :</w:t>
      </w:r>
    </w:p>
    <w:p w14:paraId="63B005A3" w14:textId="77777777" w:rsidR="00AE4B48" w:rsidRDefault="00AE4B48" w:rsidP="007B78B0">
      <w:pPr>
        <w:pStyle w:val="Paragraphedeliste"/>
        <w:numPr>
          <w:ilvl w:val="0"/>
          <w:numId w:val="6"/>
        </w:numPr>
        <w:spacing w:after="0"/>
        <w:jc w:val="both"/>
        <w:rPr>
          <w:rFonts w:ascii="Times New Roman" w:eastAsia="Times New Roman" w:hAnsi="Times New Roman" w:cs="Times New Roman"/>
          <w:lang w:val="fr-FR" w:eastAsia="fr-FR"/>
        </w:rPr>
      </w:pPr>
      <w:r w:rsidRPr="00AD3A72">
        <w:rPr>
          <w:rFonts w:ascii="Times New Roman" w:eastAsia="Times New Roman" w:hAnsi="Times New Roman" w:cs="Times New Roman"/>
          <w:lang w:val="fr-FR" w:eastAsia="fr-FR"/>
        </w:rPr>
        <w:t>RIB / Compte Swift / IBAN si entreprise :</w:t>
      </w:r>
    </w:p>
    <w:p w14:paraId="4726E9A6" w14:textId="77777777" w:rsidR="00BE3DD8" w:rsidRDefault="00BE3DD8" w:rsidP="00BE3DD8">
      <w:pPr>
        <w:spacing w:after="120"/>
        <w:jc w:val="both"/>
        <w:rPr>
          <w:rFonts w:ascii="Times New Roman" w:hAnsi="Times New Roman" w:cs="Times New Roman"/>
          <w:b/>
          <w:lang w:val="fr-FR"/>
        </w:rPr>
      </w:pPr>
    </w:p>
    <w:p w14:paraId="0C45162D" w14:textId="5A7FF6D0" w:rsidR="00BE3DD8" w:rsidRPr="009D0B9C" w:rsidRDefault="00BE3DD8" w:rsidP="00BE3DD8">
      <w:pPr>
        <w:spacing w:after="120"/>
        <w:jc w:val="both"/>
        <w:rPr>
          <w:rFonts w:ascii="Times New Roman" w:hAnsi="Times New Roman" w:cs="Times New Roman"/>
          <w:b/>
          <w:lang w:val="fr-FR"/>
        </w:rPr>
      </w:pPr>
      <w:r w:rsidRPr="009D0B9C">
        <w:rPr>
          <w:rFonts w:ascii="Times New Roman" w:hAnsi="Times New Roman" w:cs="Times New Roman"/>
          <w:b/>
          <w:lang w:val="fr-FR"/>
        </w:rPr>
        <w:t xml:space="preserve">ARTICLE </w:t>
      </w:r>
      <w:r w:rsidR="008F5F24">
        <w:rPr>
          <w:rFonts w:ascii="Times New Roman" w:hAnsi="Times New Roman" w:cs="Times New Roman"/>
          <w:b/>
          <w:lang w:val="fr-FR"/>
        </w:rPr>
        <w:t>6 – OBLIGATIONS DU</w:t>
      </w:r>
      <w:r w:rsidRPr="009D0B9C">
        <w:rPr>
          <w:rFonts w:ascii="Times New Roman" w:hAnsi="Times New Roman" w:cs="Times New Roman"/>
          <w:b/>
          <w:lang w:val="fr-FR"/>
        </w:rPr>
        <w:t xml:space="preserve"> </w:t>
      </w:r>
      <w:r>
        <w:rPr>
          <w:rFonts w:ascii="Times New Roman" w:hAnsi="Times New Roman" w:cs="Times New Roman"/>
          <w:b/>
          <w:lang w:val="fr-FR"/>
        </w:rPr>
        <w:t>CONTRACTANT</w:t>
      </w:r>
    </w:p>
    <w:p w14:paraId="51706449" w14:textId="623F9D5B" w:rsidR="00BE3DD8" w:rsidRDefault="00BE3DD8" w:rsidP="00BE3DD8">
      <w:pPr>
        <w:spacing w:after="120"/>
        <w:jc w:val="both"/>
        <w:rPr>
          <w:rFonts w:ascii="Times New Roman" w:hAnsi="Times New Roman" w:cs="Times New Roman"/>
          <w:lang w:val="fr-FR"/>
        </w:rPr>
      </w:pPr>
      <w:r w:rsidRPr="009D0B9C">
        <w:rPr>
          <w:rFonts w:ascii="Times New Roman" w:hAnsi="Times New Roman" w:cs="Times New Roman"/>
          <w:lang w:val="fr-FR"/>
        </w:rPr>
        <w:t xml:space="preserve">Dans la mise en œuvre </w:t>
      </w:r>
      <w:r>
        <w:rPr>
          <w:rFonts w:ascii="Times New Roman" w:hAnsi="Times New Roman" w:cs="Times New Roman"/>
          <w:lang w:val="fr-FR"/>
        </w:rPr>
        <w:t>de ladite Action</w:t>
      </w:r>
      <w:r w:rsidRPr="009D0B9C">
        <w:rPr>
          <w:rFonts w:ascii="Times New Roman" w:hAnsi="Times New Roman" w:cs="Times New Roman"/>
          <w:lang w:val="fr-FR"/>
        </w:rPr>
        <w:t>, le</w:t>
      </w:r>
      <w:r>
        <w:rPr>
          <w:rFonts w:ascii="Times New Roman" w:hAnsi="Times New Roman" w:cs="Times New Roman"/>
          <w:lang w:val="fr-FR"/>
        </w:rPr>
        <w:t xml:space="preserve"> Contractant</w:t>
      </w:r>
      <w:r w:rsidRPr="009D0B9C">
        <w:rPr>
          <w:rFonts w:ascii="Times New Roman" w:hAnsi="Times New Roman" w:cs="Times New Roman"/>
          <w:lang w:val="fr-FR"/>
        </w:rPr>
        <w:t xml:space="preserve"> veille au respect de la déontologie professionnelle, et de la réglementation </w:t>
      </w:r>
      <w:r>
        <w:rPr>
          <w:rFonts w:ascii="Times New Roman" w:hAnsi="Times New Roman" w:cs="Times New Roman"/>
          <w:lang w:val="fr-FR"/>
        </w:rPr>
        <w:t xml:space="preserve">en vigueur au </w:t>
      </w:r>
      <w:r w:rsidRPr="009D0B9C">
        <w:rPr>
          <w:rFonts w:ascii="Times New Roman" w:hAnsi="Times New Roman" w:cs="Times New Roman"/>
          <w:lang w:val="fr-FR"/>
        </w:rPr>
        <w:t>[</w:t>
      </w:r>
      <w:r w:rsidRPr="00A01897">
        <w:rPr>
          <w:rFonts w:ascii="Times New Roman" w:hAnsi="Times New Roman" w:cs="Times New Roman"/>
          <w:highlight w:val="yellow"/>
          <w:lang w:val="fr-FR"/>
        </w:rPr>
        <w:t>nom du pays</w:t>
      </w:r>
      <w:r w:rsidRPr="009D0B9C">
        <w:rPr>
          <w:rFonts w:ascii="Times New Roman" w:hAnsi="Times New Roman" w:cs="Times New Roman"/>
          <w:lang w:val="fr-FR"/>
        </w:rPr>
        <w:t>].</w:t>
      </w:r>
    </w:p>
    <w:p w14:paraId="3D84A837" w14:textId="25361EFF" w:rsidR="000C60EB" w:rsidRPr="000C60EB" w:rsidRDefault="000C60EB" w:rsidP="00DE7C95">
      <w:pPr>
        <w:tabs>
          <w:tab w:val="left" w:pos="3048"/>
        </w:tabs>
        <w:rPr>
          <w:rFonts w:ascii="Times New Roman" w:hAnsi="Times New Roman" w:cs="Times New Roman"/>
          <w:lang w:val="fr-FR"/>
        </w:rPr>
      </w:pPr>
      <w:r>
        <w:rPr>
          <w:rFonts w:ascii="Times New Roman" w:hAnsi="Times New Roman" w:cs="Times New Roman"/>
          <w:lang w:val="fr-FR"/>
        </w:rPr>
        <w:lastRenderedPageBreak/>
        <w:tab/>
      </w:r>
    </w:p>
    <w:p w14:paraId="5FC4173D" w14:textId="77777777" w:rsidR="00BE3DD8" w:rsidRPr="009D0B9C" w:rsidRDefault="00BE3DD8" w:rsidP="00BE3DD8">
      <w:pPr>
        <w:spacing w:after="120"/>
        <w:jc w:val="both"/>
        <w:rPr>
          <w:rFonts w:ascii="Times New Roman" w:hAnsi="Times New Roman" w:cs="Times New Roman"/>
          <w:lang w:val="fr-FR"/>
        </w:rPr>
      </w:pPr>
      <w:r>
        <w:rPr>
          <w:rFonts w:ascii="Times New Roman" w:hAnsi="Times New Roman" w:cs="Times New Roman"/>
          <w:lang w:val="fr-FR"/>
        </w:rPr>
        <w:t>Le</w:t>
      </w:r>
      <w:r w:rsidRPr="009D0B9C">
        <w:rPr>
          <w:rFonts w:ascii="Times New Roman" w:hAnsi="Times New Roman" w:cs="Times New Roman"/>
          <w:lang w:val="fr-FR"/>
        </w:rPr>
        <w:t xml:space="preserve"> </w:t>
      </w:r>
      <w:r>
        <w:rPr>
          <w:rFonts w:ascii="Times New Roman" w:hAnsi="Times New Roman" w:cs="Times New Roman"/>
          <w:lang w:val="fr-FR"/>
        </w:rPr>
        <w:t>Contractant</w:t>
      </w:r>
      <w:r w:rsidRPr="009D0B9C">
        <w:rPr>
          <w:rFonts w:ascii="Times New Roman" w:hAnsi="Times New Roman" w:cs="Times New Roman"/>
          <w:lang w:val="fr-FR"/>
        </w:rPr>
        <w:t xml:space="preserve"> est seul responsable de la désignation des membres de son équipe et il s'engage à ce que les membres de cette équipe possèdent la compétence et l'expérience nécessaires à la bonne réalisation</w:t>
      </w:r>
      <w:r>
        <w:rPr>
          <w:rFonts w:ascii="Times New Roman" w:hAnsi="Times New Roman" w:cs="Times New Roman"/>
          <w:lang w:val="fr-FR"/>
        </w:rPr>
        <w:t xml:space="preserve"> de l’Action</w:t>
      </w:r>
      <w:r w:rsidRPr="009D0B9C">
        <w:rPr>
          <w:rFonts w:ascii="Times New Roman" w:hAnsi="Times New Roman" w:cs="Times New Roman"/>
          <w:lang w:val="fr-FR"/>
        </w:rPr>
        <w:t xml:space="preserve">. </w:t>
      </w:r>
    </w:p>
    <w:p w14:paraId="00BC6D62" w14:textId="4E3885F9" w:rsidR="00BE3DD8" w:rsidRPr="009D0B9C" w:rsidRDefault="00BE3DD8" w:rsidP="00BE3DD8">
      <w:pPr>
        <w:spacing w:after="120"/>
        <w:jc w:val="both"/>
        <w:rPr>
          <w:rFonts w:ascii="Times New Roman" w:hAnsi="Times New Roman" w:cs="Times New Roman"/>
          <w:lang w:val="fr-FR"/>
        </w:rPr>
      </w:pPr>
      <w:r w:rsidRPr="009D0B9C">
        <w:rPr>
          <w:rFonts w:ascii="Times New Roman" w:hAnsi="Times New Roman" w:cs="Times New Roman"/>
          <w:lang w:val="fr-FR"/>
        </w:rPr>
        <w:t xml:space="preserve">L’équipe affectée, en tout ou en partie, à la réalisation </w:t>
      </w:r>
      <w:r w:rsidR="008F5F24">
        <w:rPr>
          <w:rFonts w:ascii="Times New Roman" w:hAnsi="Times New Roman" w:cs="Times New Roman"/>
          <w:lang w:val="fr-FR"/>
        </w:rPr>
        <w:t>de l’Action</w:t>
      </w:r>
      <w:r w:rsidRPr="009D0B9C">
        <w:rPr>
          <w:rFonts w:ascii="Times New Roman" w:hAnsi="Times New Roman" w:cs="Times New Roman"/>
          <w:lang w:val="fr-FR"/>
        </w:rPr>
        <w:t xml:space="preserve"> reste, en toutes circonstances, sous la responsabilité, la subordination et l’autorité hiérarchique et disciplinaire exclusives du</w:t>
      </w:r>
      <w:r>
        <w:rPr>
          <w:rFonts w:ascii="Times New Roman" w:hAnsi="Times New Roman" w:cs="Times New Roman"/>
          <w:lang w:val="fr-FR"/>
        </w:rPr>
        <w:t xml:space="preserve"> Contractant</w:t>
      </w:r>
      <w:r w:rsidRPr="009D0B9C">
        <w:rPr>
          <w:rFonts w:ascii="Times New Roman" w:hAnsi="Times New Roman" w:cs="Times New Roman"/>
          <w:lang w:val="fr-FR"/>
        </w:rPr>
        <w:t xml:space="preserve"> qui en assure seul et personnellement la gestion administrative et sociale. </w:t>
      </w:r>
    </w:p>
    <w:p w14:paraId="57BD037E" w14:textId="77777777" w:rsidR="00BE3DD8" w:rsidRPr="009D0B9C" w:rsidRDefault="00BE3DD8" w:rsidP="00BE3DD8">
      <w:pPr>
        <w:keepNext/>
        <w:keepLines/>
        <w:spacing w:after="120"/>
        <w:jc w:val="both"/>
        <w:rPr>
          <w:rFonts w:ascii="Times New Roman" w:hAnsi="Times New Roman" w:cs="Times New Roman"/>
          <w:lang w:val="fr-FR"/>
        </w:rPr>
      </w:pPr>
      <w:r w:rsidRPr="009D0B9C">
        <w:rPr>
          <w:rFonts w:ascii="Times New Roman" w:hAnsi="Times New Roman" w:cs="Times New Roman"/>
          <w:lang w:val="fr-FR"/>
        </w:rPr>
        <w:t>Le</w:t>
      </w:r>
      <w:r>
        <w:rPr>
          <w:rFonts w:ascii="Times New Roman" w:hAnsi="Times New Roman" w:cs="Times New Roman"/>
          <w:lang w:val="fr-FR"/>
        </w:rPr>
        <w:t xml:space="preserve"> Contractant</w:t>
      </w:r>
      <w:r w:rsidRPr="009D0B9C">
        <w:rPr>
          <w:rFonts w:ascii="Times New Roman" w:hAnsi="Times New Roman" w:cs="Times New Roman"/>
          <w:lang w:val="fr-FR"/>
        </w:rPr>
        <w:t xml:space="preserve"> s'engage, dans le cadre </w:t>
      </w:r>
      <w:r>
        <w:rPr>
          <w:rFonts w:ascii="Times New Roman" w:hAnsi="Times New Roman" w:cs="Times New Roman"/>
          <w:lang w:val="fr-FR"/>
        </w:rPr>
        <w:t>de ce contrat</w:t>
      </w:r>
      <w:r w:rsidRPr="009D0B9C">
        <w:rPr>
          <w:rFonts w:ascii="Times New Roman" w:hAnsi="Times New Roman" w:cs="Times New Roman"/>
          <w:lang w:val="fr-FR"/>
        </w:rPr>
        <w:t>, à :</w:t>
      </w:r>
    </w:p>
    <w:p w14:paraId="093BF024" w14:textId="77777777" w:rsidR="00BE3DD8" w:rsidRPr="009D0B9C" w:rsidRDefault="00BE3DD8" w:rsidP="00BE3DD8">
      <w:pPr>
        <w:pStyle w:val="Paragraphedeliste"/>
        <w:numPr>
          <w:ilvl w:val="0"/>
          <w:numId w:val="8"/>
        </w:numPr>
        <w:spacing w:after="120"/>
        <w:ind w:left="851" w:hanging="284"/>
        <w:jc w:val="both"/>
        <w:rPr>
          <w:rFonts w:ascii="Times New Roman" w:hAnsi="Times New Roman" w:cs="Times New Roman"/>
          <w:lang w:val="fr-FR"/>
        </w:rPr>
      </w:pPr>
      <w:proofErr w:type="gramStart"/>
      <w:r w:rsidRPr="009D0B9C">
        <w:rPr>
          <w:rFonts w:ascii="Times New Roman" w:hAnsi="Times New Roman" w:cs="Times New Roman"/>
          <w:lang w:val="fr-FR"/>
        </w:rPr>
        <w:t>se</w:t>
      </w:r>
      <w:proofErr w:type="gramEnd"/>
      <w:r w:rsidRPr="009D0B9C">
        <w:rPr>
          <w:rFonts w:ascii="Times New Roman" w:hAnsi="Times New Roman" w:cs="Times New Roman"/>
          <w:lang w:val="fr-FR"/>
        </w:rPr>
        <w:t xml:space="preserve"> conformer à toutes les dispositions législatives, règlementaires ou professionnelles, relevant de la réglementation du travail propre à chaque pays concerné ainsi que des obligations résultant des conventions internationales de l’Organisation International</w:t>
      </w:r>
      <w:r>
        <w:rPr>
          <w:rFonts w:ascii="Times New Roman" w:hAnsi="Times New Roman" w:cs="Times New Roman"/>
          <w:lang w:val="fr-FR"/>
        </w:rPr>
        <w:t>e</w:t>
      </w:r>
      <w:r w:rsidRPr="009D0B9C">
        <w:rPr>
          <w:rFonts w:ascii="Times New Roman" w:hAnsi="Times New Roman" w:cs="Times New Roman"/>
          <w:lang w:val="fr-FR"/>
        </w:rPr>
        <w:t xml:space="preserve"> du Travail (OIT), tant aux plans individuel que collectif,</w:t>
      </w:r>
    </w:p>
    <w:p w14:paraId="5B783B37" w14:textId="77777777" w:rsidR="00BE3DD8" w:rsidRPr="009D0B9C" w:rsidRDefault="00BE3DD8" w:rsidP="00BE3DD8">
      <w:pPr>
        <w:pStyle w:val="Paragraphedeliste"/>
        <w:numPr>
          <w:ilvl w:val="0"/>
          <w:numId w:val="8"/>
        </w:numPr>
        <w:spacing w:after="120"/>
        <w:ind w:left="851" w:hanging="284"/>
        <w:jc w:val="both"/>
        <w:rPr>
          <w:rFonts w:ascii="Times New Roman" w:hAnsi="Times New Roman" w:cs="Times New Roman"/>
          <w:lang w:val="fr-FR"/>
        </w:rPr>
      </w:pPr>
      <w:proofErr w:type="gramStart"/>
      <w:r w:rsidRPr="009D0B9C">
        <w:rPr>
          <w:rFonts w:ascii="Times New Roman" w:hAnsi="Times New Roman" w:cs="Times New Roman"/>
          <w:lang w:val="fr-FR"/>
        </w:rPr>
        <w:t>à</w:t>
      </w:r>
      <w:proofErr w:type="gramEnd"/>
      <w:r w:rsidRPr="009D0B9C">
        <w:rPr>
          <w:rFonts w:ascii="Times New Roman" w:hAnsi="Times New Roman" w:cs="Times New Roman"/>
          <w:lang w:val="fr-FR"/>
        </w:rPr>
        <w:t xml:space="preserve"> respecter la Déclaration Universelle des Droits de l’Homme et à la Convention des Nations Unies sur les Droits de l’Enfant, </w:t>
      </w:r>
    </w:p>
    <w:p w14:paraId="33C2A7A9" w14:textId="785E830D" w:rsidR="00BE3DD8" w:rsidRDefault="00BE3DD8" w:rsidP="008F5F24">
      <w:pPr>
        <w:pStyle w:val="Paragraphedeliste"/>
        <w:numPr>
          <w:ilvl w:val="0"/>
          <w:numId w:val="8"/>
        </w:numPr>
        <w:spacing w:after="120"/>
        <w:ind w:left="851" w:hanging="284"/>
        <w:jc w:val="both"/>
        <w:rPr>
          <w:rFonts w:ascii="Times New Roman" w:hAnsi="Times New Roman" w:cs="Times New Roman"/>
          <w:lang w:val="fr-FR"/>
        </w:rPr>
      </w:pPr>
      <w:proofErr w:type="gramStart"/>
      <w:r w:rsidRPr="008F5F24">
        <w:rPr>
          <w:rFonts w:ascii="Times New Roman" w:hAnsi="Times New Roman" w:cs="Times New Roman"/>
          <w:lang w:val="fr-FR"/>
        </w:rPr>
        <w:t>à</w:t>
      </w:r>
      <w:proofErr w:type="gramEnd"/>
      <w:r w:rsidRPr="008F5F24">
        <w:rPr>
          <w:rFonts w:ascii="Times New Roman" w:hAnsi="Times New Roman" w:cs="Times New Roman"/>
          <w:lang w:val="fr-FR"/>
        </w:rPr>
        <w:t xml:space="preserve"> faire respecter cette réglementation à tous sous-traitants intervenant dans le cadre </w:t>
      </w:r>
      <w:r w:rsidR="008F5F24" w:rsidRPr="008F5F24">
        <w:rPr>
          <w:rFonts w:ascii="Times New Roman" w:hAnsi="Times New Roman" w:cs="Times New Roman"/>
          <w:lang w:val="fr-FR"/>
        </w:rPr>
        <w:t>de l’Action</w:t>
      </w:r>
      <w:r w:rsidRPr="008F5F24">
        <w:rPr>
          <w:rFonts w:ascii="Times New Roman" w:hAnsi="Times New Roman" w:cs="Times New Roman"/>
          <w:lang w:val="fr-FR"/>
        </w:rPr>
        <w:t>.</w:t>
      </w:r>
    </w:p>
    <w:p w14:paraId="5CD68248" w14:textId="77777777" w:rsidR="008F5F24" w:rsidRPr="008F5F24" w:rsidRDefault="008F5F24" w:rsidP="008F5F24">
      <w:pPr>
        <w:pStyle w:val="Paragraphedeliste"/>
        <w:spacing w:after="120"/>
        <w:ind w:left="851"/>
        <w:jc w:val="both"/>
        <w:rPr>
          <w:rFonts w:ascii="Times New Roman" w:hAnsi="Times New Roman" w:cs="Times New Roman"/>
          <w:lang w:val="fr-FR"/>
        </w:rPr>
      </w:pPr>
    </w:p>
    <w:bookmarkEnd w:id="3"/>
    <w:bookmarkEnd w:id="4"/>
    <w:p w14:paraId="76952566" w14:textId="287C4DF8" w:rsidR="00450B76" w:rsidRPr="00AD3A72" w:rsidRDefault="00450B76" w:rsidP="005510BE">
      <w:pPr>
        <w:widowControl w:val="0"/>
        <w:numPr>
          <w:ilvl w:val="12"/>
          <w:numId w:val="0"/>
        </w:numPr>
        <w:overflowPunct w:val="0"/>
        <w:autoSpaceDE w:val="0"/>
        <w:autoSpaceDN w:val="0"/>
        <w:adjustRightInd w:val="0"/>
        <w:spacing w:before="120" w:after="0"/>
        <w:jc w:val="both"/>
        <w:textAlignment w:val="baseline"/>
        <w:rPr>
          <w:rFonts w:ascii="Times New Roman" w:eastAsia="Times New Roman" w:hAnsi="Times New Roman" w:cs="Times New Roman"/>
          <w:b/>
          <w:lang w:val="fr-FR" w:eastAsia="fr-FR"/>
        </w:rPr>
      </w:pPr>
      <w:r w:rsidRPr="00AD3A72">
        <w:rPr>
          <w:rFonts w:ascii="Times New Roman" w:eastAsia="Times New Roman" w:hAnsi="Times New Roman" w:cs="Times New Roman"/>
          <w:b/>
          <w:lang w:val="fr-FR" w:eastAsia="fr-FR"/>
        </w:rPr>
        <w:t xml:space="preserve">ARTICLE  </w:t>
      </w:r>
      <w:r w:rsidR="00A046AA">
        <w:rPr>
          <w:rFonts w:ascii="Times New Roman" w:eastAsia="Times New Roman" w:hAnsi="Times New Roman" w:cs="Times New Roman"/>
          <w:b/>
          <w:lang w:val="fr-FR" w:eastAsia="fr-FR"/>
        </w:rPr>
        <w:t>7</w:t>
      </w:r>
      <w:r w:rsidR="00AD3A72" w:rsidRPr="00AD3A72">
        <w:rPr>
          <w:rFonts w:ascii="Times New Roman" w:eastAsia="Times New Roman" w:hAnsi="Times New Roman" w:cs="Times New Roman"/>
          <w:b/>
          <w:lang w:val="fr-FR" w:eastAsia="fr-FR"/>
        </w:rPr>
        <w:t xml:space="preserve"> </w:t>
      </w:r>
      <w:r w:rsidRPr="00AD3A72">
        <w:rPr>
          <w:rFonts w:ascii="Times New Roman" w:eastAsia="Times New Roman" w:hAnsi="Times New Roman" w:cs="Times New Roman"/>
          <w:b/>
          <w:lang w:val="fr-FR" w:eastAsia="fr-FR"/>
        </w:rPr>
        <w:t xml:space="preserve">– RESPONSABILITE </w:t>
      </w:r>
    </w:p>
    <w:p w14:paraId="52C8AB1F" w14:textId="6B627FC8" w:rsidR="001E0A54" w:rsidRPr="00AD3A72" w:rsidRDefault="001E0A54" w:rsidP="005510BE">
      <w:pPr>
        <w:widowControl w:val="0"/>
        <w:numPr>
          <w:ilvl w:val="12"/>
          <w:numId w:val="0"/>
        </w:numPr>
        <w:overflowPunct w:val="0"/>
        <w:autoSpaceDE w:val="0"/>
        <w:autoSpaceDN w:val="0"/>
        <w:adjustRightInd w:val="0"/>
        <w:spacing w:before="120" w:after="0"/>
        <w:jc w:val="both"/>
        <w:textAlignment w:val="baseline"/>
        <w:rPr>
          <w:rFonts w:ascii="Times New Roman" w:eastAsia="Times New Roman" w:hAnsi="Times New Roman" w:cs="Times New Roman"/>
          <w:lang w:val="fr-FR" w:eastAsia="fr-FR"/>
        </w:rPr>
      </w:pPr>
      <w:r w:rsidRPr="00AD3A72">
        <w:rPr>
          <w:rFonts w:ascii="Times New Roman" w:eastAsia="Times New Roman" w:hAnsi="Times New Roman" w:cs="Times New Roman"/>
          <w:lang w:val="fr-FR" w:eastAsia="fr-FR"/>
        </w:rPr>
        <w:t>Le</w:t>
      </w:r>
      <w:r w:rsidR="00E77CE1">
        <w:rPr>
          <w:rFonts w:ascii="Times New Roman" w:eastAsia="Times New Roman" w:hAnsi="Times New Roman" w:cs="Times New Roman"/>
          <w:lang w:val="fr-FR" w:eastAsia="fr-FR"/>
        </w:rPr>
        <w:t xml:space="preserve"> C</w:t>
      </w:r>
      <w:r w:rsidR="0009443B">
        <w:rPr>
          <w:rFonts w:ascii="Times New Roman" w:eastAsia="Times New Roman" w:hAnsi="Times New Roman" w:cs="Times New Roman"/>
          <w:lang w:val="fr-FR" w:eastAsia="fr-FR"/>
        </w:rPr>
        <w:t>ontractant</w:t>
      </w:r>
      <w:r w:rsidR="006C2238">
        <w:rPr>
          <w:rFonts w:ascii="Times New Roman" w:eastAsia="Times New Roman" w:hAnsi="Times New Roman" w:cs="Times New Roman"/>
          <w:lang w:val="fr-FR" w:eastAsia="fr-FR"/>
        </w:rPr>
        <w:t xml:space="preserve"> utilise l’</w:t>
      </w:r>
      <w:r w:rsidR="0009443B">
        <w:rPr>
          <w:rFonts w:ascii="Times New Roman" w:eastAsia="Times New Roman" w:hAnsi="Times New Roman" w:cs="Times New Roman"/>
          <w:lang w:val="fr-FR" w:eastAsia="fr-FR"/>
        </w:rPr>
        <w:t>aide</w:t>
      </w:r>
      <w:r w:rsidRPr="006C2238">
        <w:rPr>
          <w:rFonts w:ascii="Times New Roman" w:eastAsia="Times New Roman" w:hAnsi="Times New Roman" w:cs="Times New Roman"/>
          <w:lang w:val="fr-FR" w:eastAsia="fr-FR"/>
        </w:rPr>
        <w:t xml:space="preserve"> </w:t>
      </w:r>
      <w:r w:rsidRPr="00AD3A72">
        <w:rPr>
          <w:rFonts w:ascii="Times New Roman" w:eastAsia="Times New Roman" w:hAnsi="Times New Roman" w:cs="Times New Roman"/>
          <w:lang w:val="fr-FR" w:eastAsia="fr-FR"/>
        </w:rPr>
        <w:t xml:space="preserve">reçue, en sa responsabilité exclusive. </w:t>
      </w:r>
    </w:p>
    <w:p w14:paraId="7759A1D8" w14:textId="2264BC9D" w:rsidR="00426960" w:rsidRPr="009D0B9C" w:rsidRDefault="006C22EA" w:rsidP="005510BE">
      <w:pPr>
        <w:widowControl w:val="0"/>
        <w:numPr>
          <w:ilvl w:val="12"/>
          <w:numId w:val="0"/>
        </w:numPr>
        <w:overflowPunct w:val="0"/>
        <w:autoSpaceDE w:val="0"/>
        <w:autoSpaceDN w:val="0"/>
        <w:adjustRightInd w:val="0"/>
        <w:spacing w:before="120" w:after="0"/>
        <w:jc w:val="both"/>
        <w:textAlignment w:val="baseline"/>
        <w:rPr>
          <w:rFonts w:ascii="Times New Roman" w:eastAsia="Times New Roman" w:hAnsi="Times New Roman" w:cs="Times New Roman"/>
          <w:lang w:val="fr-FR" w:eastAsia="fr-FR"/>
        </w:rPr>
      </w:pPr>
      <w:r w:rsidRPr="006C22EA">
        <w:rPr>
          <w:rFonts w:ascii="Times New Roman" w:eastAsia="Times New Roman" w:hAnsi="Times New Roman" w:cs="Times New Roman"/>
          <w:highlight w:val="cyan"/>
          <w:lang w:val="fr-FR" w:eastAsia="fr-FR"/>
        </w:rPr>
        <w:t>CFI/</w:t>
      </w:r>
      <w:r w:rsidR="0009443B" w:rsidRPr="006C22EA">
        <w:rPr>
          <w:rFonts w:ascii="Times New Roman" w:eastAsia="Times New Roman" w:hAnsi="Times New Roman" w:cs="Times New Roman"/>
          <w:highlight w:val="cyan"/>
          <w:lang w:val="fr-FR" w:eastAsia="fr-FR"/>
        </w:rPr>
        <w:t>Expertise France</w:t>
      </w:r>
      <w:r w:rsidR="0009443B">
        <w:rPr>
          <w:rFonts w:ascii="Times New Roman" w:eastAsia="Times New Roman" w:hAnsi="Times New Roman" w:cs="Times New Roman"/>
          <w:lang w:val="fr-FR" w:eastAsia="fr-FR"/>
        </w:rPr>
        <w:t xml:space="preserve"> </w:t>
      </w:r>
      <w:r w:rsidR="00450B76" w:rsidRPr="009D0B9C">
        <w:rPr>
          <w:rFonts w:ascii="Times New Roman" w:eastAsia="Times New Roman" w:hAnsi="Times New Roman" w:cs="Times New Roman"/>
          <w:lang w:val="fr-FR" w:eastAsia="fr-FR"/>
        </w:rPr>
        <w:t>ne peu</w:t>
      </w:r>
      <w:r w:rsidR="000C60EB">
        <w:rPr>
          <w:rFonts w:ascii="Times New Roman" w:eastAsia="Times New Roman" w:hAnsi="Times New Roman" w:cs="Times New Roman"/>
          <w:lang w:val="fr-FR" w:eastAsia="fr-FR"/>
        </w:rPr>
        <w:t>t</w:t>
      </w:r>
      <w:r w:rsidR="00450B76" w:rsidRPr="009D0B9C">
        <w:rPr>
          <w:rFonts w:ascii="Times New Roman" w:eastAsia="Times New Roman" w:hAnsi="Times New Roman" w:cs="Times New Roman"/>
          <w:lang w:val="fr-FR" w:eastAsia="fr-FR"/>
        </w:rPr>
        <w:t xml:space="preserve"> en aucun cas, ni à quelque titre que ce soit, être tenu</w:t>
      </w:r>
      <w:r w:rsidR="00CA0FB2">
        <w:rPr>
          <w:rFonts w:ascii="Times New Roman" w:eastAsia="Times New Roman" w:hAnsi="Times New Roman" w:cs="Times New Roman"/>
          <w:lang w:val="fr-FR" w:eastAsia="fr-FR"/>
        </w:rPr>
        <w:t>e</w:t>
      </w:r>
      <w:r w:rsidR="0009443B">
        <w:rPr>
          <w:rFonts w:ascii="Times New Roman" w:eastAsia="Times New Roman" w:hAnsi="Times New Roman" w:cs="Times New Roman"/>
          <w:lang w:val="fr-FR" w:eastAsia="fr-FR"/>
        </w:rPr>
        <w:t>s</w:t>
      </w:r>
      <w:r w:rsidR="00450B76" w:rsidRPr="009D0B9C">
        <w:rPr>
          <w:rFonts w:ascii="Times New Roman" w:eastAsia="Times New Roman" w:hAnsi="Times New Roman" w:cs="Times New Roman"/>
          <w:lang w:val="fr-FR" w:eastAsia="fr-FR"/>
        </w:rPr>
        <w:t xml:space="preserve"> pour responsable des dommages causés au personnel ou aux biens du bénéficiaire lors de la mise en œuvre ou à la suite des activit</w:t>
      </w:r>
      <w:r w:rsidR="00A01897">
        <w:rPr>
          <w:rFonts w:ascii="Times New Roman" w:eastAsia="Times New Roman" w:hAnsi="Times New Roman" w:cs="Times New Roman"/>
          <w:lang w:val="fr-FR" w:eastAsia="fr-FR"/>
        </w:rPr>
        <w:t xml:space="preserve">és </w:t>
      </w:r>
      <w:r w:rsidR="0009443B">
        <w:rPr>
          <w:rFonts w:ascii="Times New Roman" w:eastAsia="Times New Roman" w:hAnsi="Times New Roman" w:cs="Times New Roman"/>
          <w:lang w:val="fr-FR" w:eastAsia="fr-FR"/>
        </w:rPr>
        <w:t>de l’</w:t>
      </w:r>
      <w:r w:rsidR="00FE71CC">
        <w:rPr>
          <w:rFonts w:ascii="Times New Roman" w:eastAsia="Times New Roman" w:hAnsi="Times New Roman" w:cs="Times New Roman"/>
          <w:lang w:val="fr-FR" w:eastAsia="fr-FR"/>
        </w:rPr>
        <w:t>Action</w:t>
      </w:r>
      <w:r w:rsidR="00450B76" w:rsidRPr="009D0B9C">
        <w:rPr>
          <w:rFonts w:ascii="Times New Roman" w:eastAsia="Times New Roman" w:hAnsi="Times New Roman" w:cs="Times New Roman"/>
          <w:lang w:val="fr-FR" w:eastAsia="fr-FR"/>
        </w:rPr>
        <w:t xml:space="preserve">. En conséquence, aucune demande d’indemnité ou d’augmentation </w:t>
      </w:r>
      <w:r w:rsidR="00426960">
        <w:rPr>
          <w:rFonts w:ascii="Times New Roman" w:eastAsia="Times New Roman" w:hAnsi="Times New Roman" w:cs="Times New Roman"/>
          <w:lang w:val="fr-FR" w:eastAsia="fr-FR"/>
        </w:rPr>
        <w:t>de</w:t>
      </w:r>
      <w:r w:rsidR="006C2238">
        <w:rPr>
          <w:rFonts w:ascii="Times New Roman" w:eastAsia="Times New Roman" w:hAnsi="Times New Roman" w:cs="Times New Roman"/>
          <w:lang w:val="fr-FR" w:eastAsia="fr-FR"/>
        </w:rPr>
        <w:t xml:space="preserve"> l’</w:t>
      </w:r>
      <w:r w:rsidR="006C2238" w:rsidRPr="006C2238">
        <w:rPr>
          <w:rFonts w:ascii="Times New Roman" w:eastAsia="Times New Roman" w:hAnsi="Times New Roman" w:cs="Times New Roman"/>
          <w:lang w:val="fr-FR" w:eastAsia="fr-FR"/>
        </w:rPr>
        <w:t xml:space="preserve">aide </w:t>
      </w:r>
      <w:r w:rsidR="00450B76" w:rsidRPr="009D0B9C">
        <w:rPr>
          <w:rFonts w:ascii="Times New Roman" w:eastAsia="Times New Roman" w:hAnsi="Times New Roman" w:cs="Times New Roman"/>
          <w:lang w:val="fr-FR" w:eastAsia="fr-FR"/>
        </w:rPr>
        <w:t>n’est</w:t>
      </w:r>
      <w:r w:rsidR="00C644CB">
        <w:rPr>
          <w:rFonts w:ascii="Times New Roman" w:eastAsia="Times New Roman" w:hAnsi="Times New Roman" w:cs="Times New Roman"/>
          <w:lang w:val="fr-FR" w:eastAsia="fr-FR"/>
        </w:rPr>
        <w:t xml:space="preserve"> a</w:t>
      </w:r>
      <w:r>
        <w:rPr>
          <w:rFonts w:ascii="Times New Roman" w:eastAsia="Times New Roman" w:hAnsi="Times New Roman" w:cs="Times New Roman"/>
          <w:lang w:val="fr-FR" w:eastAsia="fr-FR"/>
        </w:rPr>
        <w:t xml:space="preserve">dmise pour ces motifs par </w:t>
      </w:r>
      <w:r w:rsidRPr="006C22EA">
        <w:rPr>
          <w:rFonts w:ascii="Times New Roman" w:eastAsia="Times New Roman" w:hAnsi="Times New Roman" w:cs="Times New Roman"/>
          <w:highlight w:val="cyan"/>
          <w:lang w:val="fr-FR" w:eastAsia="fr-FR"/>
        </w:rPr>
        <w:t>CFI/</w:t>
      </w:r>
      <w:r w:rsidR="00C644CB" w:rsidRPr="006C22EA">
        <w:rPr>
          <w:rFonts w:ascii="Times New Roman" w:eastAsia="Times New Roman" w:hAnsi="Times New Roman" w:cs="Times New Roman"/>
          <w:highlight w:val="cyan"/>
          <w:lang w:val="fr-FR" w:eastAsia="fr-FR"/>
        </w:rPr>
        <w:t xml:space="preserve"> Expertise France</w:t>
      </w:r>
      <w:r w:rsidR="00C644CB">
        <w:rPr>
          <w:rFonts w:ascii="Times New Roman" w:eastAsia="Times New Roman" w:hAnsi="Times New Roman" w:cs="Times New Roman"/>
          <w:lang w:val="fr-FR" w:eastAsia="fr-FR"/>
        </w:rPr>
        <w:t>.</w:t>
      </w:r>
    </w:p>
    <w:p w14:paraId="44A2D6A7" w14:textId="3E2AAED5" w:rsidR="00450B76" w:rsidRDefault="00450B76" w:rsidP="005510BE">
      <w:pPr>
        <w:widowControl w:val="0"/>
        <w:numPr>
          <w:ilvl w:val="12"/>
          <w:numId w:val="0"/>
        </w:numPr>
        <w:overflowPunct w:val="0"/>
        <w:autoSpaceDE w:val="0"/>
        <w:autoSpaceDN w:val="0"/>
        <w:adjustRightInd w:val="0"/>
        <w:spacing w:before="120" w:after="0"/>
        <w:jc w:val="both"/>
        <w:textAlignment w:val="baseline"/>
        <w:rPr>
          <w:rFonts w:ascii="Times New Roman" w:eastAsia="Times New Roman" w:hAnsi="Times New Roman" w:cs="Times New Roman"/>
          <w:lang w:val="fr-FR" w:eastAsia="fr-FR"/>
        </w:rPr>
      </w:pPr>
      <w:r w:rsidRPr="009D0B9C">
        <w:rPr>
          <w:rFonts w:ascii="Times New Roman" w:eastAsia="Times New Roman" w:hAnsi="Times New Roman" w:cs="Times New Roman"/>
          <w:lang w:val="fr-FR" w:eastAsia="fr-FR"/>
        </w:rPr>
        <w:t>Le</w:t>
      </w:r>
      <w:r w:rsidR="00E77CE1">
        <w:rPr>
          <w:rFonts w:ascii="Times New Roman" w:eastAsia="Times New Roman" w:hAnsi="Times New Roman" w:cs="Times New Roman"/>
          <w:lang w:val="fr-FR" w:eastAsia="fr-FR"/>
        </w:rPr>
        <w:t xml:space="preserve"> C</w:t>
      </w:r>
      <w:r w:rsidR="00C644CB">
        <w:rPr>
          <w:rFonts w:ascii="Times New Roman" w:eastAsia="Times New Roman" w:hAnsi="Times New Roman" w:cs="Times New Roman"/>
          <w:lang w:val="fr-FR" w:eastAsia="fr-FR"/>
        </w:rPr>
        <w:t>ontractant</w:t>
      </w:r>
      <w:r w:rsidRPr="009D0B9C">
        <w:rPr>
          <w:rFonts w:ascii="Times New Roman" w:eastAsia="Times New Roman" w:hAnsi="Times New Roman" w:cs="Times New Roman"/>
          <w:lang w:val="fr-FR" w:eastAsia="fr-FR"/>
        </w:rPr>
        <w:t xml:space="preserve"> est seul responsable à l’égard des tiers, y compris pour les dommages de toute nature qui seraient causés à ceux-ci lors de la mise en œuvre ou à la suite des activités </w:t>
      </w:r>
      <w:r w:rsidR="00C644CB">
        <w:rPr>
          <w:rFonts w:ascii="Times New Roman" w:eastAsia="Times New Roman" w:hAnsi="Times New Roman" w:cs="Times New Roman"/>
          <w:lang w:val="fr-FR" w:eastAsia="fr-FR"/>
        </w:rPr>
        <w:t>de l’</w:t>
      </w:r>
      <w:r w:rsidR="00FE71CC">
        <w:rPr>
          <w:rFonts w:ascii="Times New Roman" w:eastAsia="Times New Roman" w:hAnsi="Times New Roman" w:cs="Times New Roman"/>
          <w:lang w:val="fr-FR" w:eastAsia="fr-FR"/>
        </w:rPr>
        <w:t>Action</w:t>
      </w:r>
      <w:r w:rsidRPr="009D0B9C">
        <w:rPr>
          <w:rFonts w:ascii="Times New Roman" w:eastAsia="Times New Roman" w:hAnsi="Times New Roman" w:cs="Times New Roman"/>
          <w:lang w:val="fr-FR" w:eastAsia="fr-FR"/>
        </w:rPr>
        <w:t xml:space="preserve">. Le </w:t>
      </w:r>
      <w:r w:rsidR="00E77CE1">
        <w:rPr>
          <w:rFonts w:ascii="Times New Roman" w:eastAsia="Times New Roman" w:hAnsi="Times New Roman" w:cs="Times New Roman"/>
          <w:lang w:val="fr-FR" w:eastAsia="fr-FR"/>
        </w:rPr>
        <w:t>C</w:t>
      </w:r>
      <w:r w:rsidR="00C644CB">
        <w:rPr>
          <w:rFonts w:ascii="Times New Roman" w:eastAsia="Times New Roman" w:hAnsi="Times New Roman" w:cs="Times New Roman"/>
          <w:lang w:val="fr-FR" w:eastAsia="fr-FR"/>
        </w:rPr>
        <w:t>ontractant</w:t>
      </w:r>
      <w:r w:rsidR="006C22EA">
        <w:rPr>
          <w:rFonts w:ascii="Times New Roman" w:eastAsia="Times New Roman" w:hAnsi="Times New Roman" w:cs="Times New Roman"/>
          <w:lang w:val="fr-FR" w:eastAsia="fr-FR"/>
        </w:rPr>
        <w:t xml:space="preserve"> dégage expressément </w:t>
      </w:r>
      <w:r w:rsidR="006C22EA" w:rsidRPr="006C22EA">
        <w:rPr>
          <w:rFonts w:ascii="Times New Roman" w:eastAsia="Times New Roman" w:hAnsi="Times New Roman" w:cs="Times New Roman"/>
          <w:highlight w:val="cyan"/>
          <w:lang w:val="fr-FR" w:eastAsia="fr-FR"/>
        </w:rPr>
        <w:t>CFI/</w:t>
      </w:r>
      <w:r w:rsidR="00E77CE1" w:rsidRPr="006C22EA">
        <w:rPr>
          <w:rFonts w:ascii="Times New Roman" w:eastAsia="Times New Roman" w:hAnsi="Times New Roman" w:cs="Times New Roman"/>
          <w:highlight w:val="cyan"/>
          <w:lang w:val="fr-FR" w:eastAsia="fr-FR"/>
        </w:rPr>
        <w:t>Expertise</w:t>
      </w:r>
      <w:r w:rsidR="00E77CE1">
        <w:rPr>
          <w:rFonts w:ascii="Times New Roman" w:eastAsia="Times New Roman" w:hAnsi="Times New Roman" w:cs="Times New Roman"/>
          <w:lang w:val="fr-FR" w:eastAsia="fr-FR"/>
        </w:rPr>
        <w:t xml:space="preserve"> France </w:t>
      </w:r>
      <w:r w:rsidRPr="009D0B9C">
        <w:rPr>
          <w:rFonts w:ascii="Times New Roman" w:eastAsia="Times New Roman" w:hAnsi="Times New Roman" w:cs="Times New Roman"/>
          <w:lang w:val="fr-FR" w:eastAsia="fr-FR"/>
        </w:rPr>
        <w:t>de toute responsabilité liée à toute réclamation ou poursuite résultant d'une infr</w:t>
      </w:r>
      <w:r w:rsidR="00FE71CC">
        <w:rPr>
          <w:rFonts w:ascii="Times New Roman" w:eastAsia="Times New Roman" w:hAnsi="Times New Roman" w:cs="Times New Roman"/>
          <w:lang w:val="fr-FR" w:eastAsia="fr-FR"/>
        </w:rPr>
        <w:t>action</w:t>
      </w:r>
      <w:r w:rsidRPr="009D0B9C">
        <w:rPr>
          <w:rFonts w:ascii="Times New Roman" w:eastAsia="Times New Roman" w:hAnsi="Times New Roman" w:cs="Times New Roman"/>
          <w:lang w:val="fr-FR" w:eastAsia="fr-FR"/>
        </w:rPr>
        <w:t xml:space="preserve"> à des lois ou règlements commise par lui-même, par ses employés ou par les personnes à leur charge, ou d'une violation des droits des tiers.</w:t>
      </w:r>
    </w:p>
    <w:p w14:paraId="36118FD2" w14:textId="5385DAFA" w:rsidR="00426960" w:rsidRDefault="00426960" w:rsidP="005510BE">
      <w:pPr>
        <w:widowControl w:val="0"/>
        <w:numPr>
          <w:ilvl w:val="12"/>
          <w:numId w:val="0"/>
        </w:numPr>
        <w:overflowPunct w:val="0"/>
        <w:autoSpaceDE w:val="0"/>
        <w:autoSpaceDN w:val="0"/>
        <w:adjustRightInd w:val="0"/>
        <w:spacing w:before="120" w:after="0"/>
        <w:jc w:val="both"/>
        <w:textAlignment w:val="baseline"/>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L</w:t>
      </w:r>
      <w:r w:rsidRPr="00426960">
        <w:rPr>
          <w:rFonts w:ascii="Times New Roman" w:eastAsia="Times New Roman" w:hAnsi="Times New Roman" w:cs="Times New Roman"/>
          <w:lang w:val="fr-FR" w:eastAsia="fr-FR"/>
        </w:rPr>
        <w:t>e Contractant déclare être couvert par une assurance responsabilité civile couvrant les risqu</w:t>
      </w:r>
      <w:r w:rsidR="009005BF">
        <w:rPr>
          <w:rFonts w:ascii="Times New Roman" w:eastAsia="Times New Roman" w:hAnsi="Times New Roman" w:cs="Times New Roman"/>
          <w:lang w:val="fr-FR" w:eastAsia="fr-FR"/>
        </w:rPr>
        <w:t>es de toute nature</w:t>
      </w:r>
      <w:r w:rsidR="000C60EB">
        <w:rPr>
          <w:rFonts w:ascii="Times New Roman" w:eastAsia="Times New Roman" w:hAnsi="Times New Roman" w:cs="Times New Roman"/>
          <w:lang w:val="fr-FR" w:eastAsia="fr-FR"/>
        </w:rPr>
        <w:t>,</w:t>
      </w:r>
      <w:r w:rsidR="009005BF">
        <w:rPr>
          <w:rFonts w:ascii="Times New Roman" w:eastAsia="Times New Roman" w:hAnsi="Times New Roman" w:cs="Times New Roman"/>
          <w:lang w:val="fr-FR" w:eastAsia="fr-FR"/>
        </w:rPr>
        <w:t xml:space="preserve"> associés à la réalisation </w:t>
      </w:r>
      <w:r w:rsidR="00C644CB">
        <w:rPr>
          <w:rFonts w:ascii="Times New Roman" w:eastAsia="Times New Roman" w:hAnsi="Times New Roman" w:cs="Times New Roman"/>
          <w:lang w:val="fr-FR" w:eastAsia="fr-FR"/>
        </w:rPr>
        <w:t>de l’</w:t>
      </w:r>
      <w:r w:rsidR="00FE71CC">
        <w:rPr>
          <w:rFonts w:ascii="Times New Roman" w:eastAsia="Times New Roman" w:hAnsi="Times New Roman" w:cs="Times New Roman"/>
          <w:lang w:val="fr-FR" w:eastAsia="fr-FR"/>
        </w:rPr>
        <w:t>Action</w:t>
      </w:r>
      <w:r w:rsidR="009005BF">
        <w:rPr>
          <w:rFonts w:ascii="Times New Roman" w:eastAsia="Times New Roman" w:hAnsi="Times New Roman" w:cs="Times New Roman"/>
          <w:lang w:val="fr-FR" w:eastAsia="fr-FR"/>
        </w:rPr>
        <w:t xml:space="preserve"> </w:t>
      </w:r>
      <w:r w:rsidRPr="00426960">
        <w:rPr>
          <w:rFonts w:ascii="Times New Roman" w:eastAsia="Times New Roman" w:hAnsi="Times New Roman" w:cs="Times New Roman"/>
          <w:lang w:val="fr-FR" w:eastAsia="fr-FR"/>
        </w:rPr>
        <w:t xml:space="preserve">décrit </w:t>
      </w:r>
      <w:r>
        <w:rPr>
          <w:rFonts w:ascii="Times New Roman" w:eastAsia="Times New Roman" w:hAnsi="Times New Roman" w:cs="Times New Roman"/>
          <w:lang w:val="fr-FR" w:eastAsia="fr-FR"/>
        </w:rPr>
        <w:t>au Contrat et dans ses Annexes.</w:t>
      </w:r>
    </w:p>
    <w:p w14:paraId="2AC4E860" w14:textId="77777777" w:rsidR="00A01897" w:rsidRPr="009D0B9C" w:rsidRDefault="00A01897" w:rsidP="005510BE">
      <w:pPr>
        <w:widowControl w:val="0"/>
        <w:numPr>
          <w:ilvl w:val="12"/>
          <w:numId w:val="0"/>
        </w:numPr>
        <w:overflowPunct w:val="0"/>
        <w:autoSpaceDE w:val="0"/>
        <w:autoSpaceDN w:val="0"/>
        <w:adjustRightInd w:val="0"/>
        <w:spacing w:before="120" w:after="0"/>
        <w:jc w:val="both"/>
        <w:textAlignment w:val="baseline"/>
        <w:rPr>
          <w:rFonts w:ascii="Times New Roman" w:eastAsia="Times New Roman" w:hAnsi="Times New Roman" w:cs="Times New Roman"/>
          <w:lang w:val="fr-FR" w:eastAsia="fr-FR"/>
        </w:rPr>
      </w:pPr>
    </w:p>
    <w:p w14:paraId="5F137C65" w14:textId="4ADEABBE" w:rsidR="00FC3086" w:rsidRPr="00AD3A72" w:rsidRDefault="00FC3086" w:rsidP="005510BE">
      <w:pPr>
        <w:widowControl w:val="0"/>
        <w:numPr>
          <w:ilvl w:val="12"/>
          <w:numId w:val="0"/>
        </w:numPr>
        <w:overflowPunct w:val="0"/>
        <w:autoSpaceDE w:val="0"/>
        <w:autoSpaceDN w:val="0"/>
        <w:adjustRightInd w:val="0"/>
        <w:spacing w:before="120" w:after="0"/>
        <w:jc w:val="both"/>
        <w:textAlignment w:val="baseline"/>
        <w:rPr>
          <w:rFonts w:ascii="Times New Roman" w:eastAsia="Times New Roman" w:hAnsi="Times New Roman" w:cs="Times New Roman"/>
          <w:b/>
          <w:lang w:val="fr-FR" w:eastAsia="fr-FR"/>
        </w:rPr>
      </w:pPr>
      <w:r w:rsidRPr="009D0B9C">
        <w:rPr>
          <w:rFonts w:ascii="Times New Roman" w:eastAsia="Times New Roman" w:hAnsi="Times New Roman" w:cs="Times New Roman"/>
          <w:b/>
          <w:lang w:val="fr-FR" w:eastAsia="fr-FR"/>
        </w:rPr>
        <w:t xml:space="preserve">ARTICLE </w:t>
      </w:r>
      <w:r w:rsidR="00C644CB">
        <w:rPr>
          <w:rFonts w:ascii="Times New Roman" w:eastAsia="Times New Roman" w:hAnsi="Times New Roman" w:cs="Times New Roman"/>
          <w:b/>
          <w:lang w:val="fr-FR" w:eastAsia="fr-FR"/>
        </w:rPr>
        <w:t>8</w:t>
      </w:r>
      <w:r w:rsidRPr="00AD3A72">
        <w:rPr>
          <w:rFonts w:ascii="Times New Roman" w:eastAsia="Times New Roman" w:hAnsi="Times New Roman" w:cs="Times New Roman"/>
          <w:b/>
          <w:lang w:val="fr-FR" w:eastAsia="fr-FR"/>
        </w:rPr>
        <w:t xml:space="preserve"> – ADMINIS</w:t>
      </w:r>
      <w:r w:rsidR="00C644CB">
        <w:rPr>
          <w:rFonts w:ascii="Times New Roman" w:eastAsia="Times New Roman" w:hAnsi="Times New Roman" w:cs="Times New Roman"/>
          <w:b/>
          <w:lang w:val="fr-FR" w:eastAsia="fr-FR"/>
        </w:rPr>
        <w:t>TRATION DU CONTRAT</w:t>
      </w:r>
      <w:r w:rsidRPr="00AD3A72">
        <w:rPr>
          <w:rFonts w:ascii="Times New Roman" w:eastAsia="Times New Roman" w:hAnsi="Times New Roman" w:cs="Times New Roman"/>
          <w:b/>
          <w:lang w:val="fr-FR" w:eastAsia="fr-FR"/>
        </w:rPr>
        <w:t xml:space="preserve"> ET VISIBILITE</w:t>
      </w:r>
    </w:p>
    <w:p w14:paraId="09982083" w14:textId="48E30E24" w:rsidR="00FC3086" w:rsidRPr="003C17BA" w:rsidRDefault="00C644CB" w:rsidP="005510BE">
      <w:pPr>
        <w:widowControl w:val="0"/>
        <w:numPr>
          <w:ilvl w:val="12"/>
          <w:numId w:val="0"/>
        </w:numPr>
        <w:overflowPunct w:val="0"/>
        <w:autoSpaceDE w:val="0"/>
        <w:autoSpaceDN w:val="0"/>
        <w:adjustRightInd w:val="0"/>
        <w:spacing w:before="120" w:after="0"/>
        <w:jc w:val="both"/>
        <w:textAlignment w:val="baseline"/>
        <w:rPr>
          <w:rFonts w:ascii="Times New Roman" w:eastAsia="Times New Roman" w:hAnsi="Times New Roman" w:cs="Times New Roman"/>
          <w:b/>
          <w:lang w:val="fr-FR" w:eastAsia="fr-FR"/>
        </w:rPr>
      </w:pPr>
      <w:r>
        <w:rPr>
          <w:rFonts w:ascii="Times New Roman" w:eastAsia="Times New Roman" w:hAnsi="Times New Roman" w:cs="Times New Roman"/>
          <w:b/>
          <w:lang w:val="fr-FR" w:eastAsia="fr-FR"/>
        </w:rPr>
        <w:t>8</w:t>
      </w:r>
      <w:r w:rsidR="00FC3086" w:rsidRPr="003C17BA">
        <w:rPr>
          <w:rFonts w:ascii="Times New Roman" w:eastAsia="Times New Roman" w:hAnsi="Times New Roman" w:cs="Times New Roman"/>
          <w:b/>
          <w:lang w:val="fr-FR" w:eastAsia="fr-FR"/>
        </w:rPr>
        <w:t xml:space="preserve">.1 </w:t>
      </w:r>
      <w:r>
        <w:rPr>
          <w:rFonts w:ascii="Times New Roman" w:eastAsia="Times New Roman" w:hAnsi="Times New Roman" w:cs="Times New Roman"/>
          <w:b/>
          <w:lang w:val="fr-FR" w:eastAsia="fr-FR"/>
        </w:rPr>
        <w:t>Point de contact</w:t>
      </w:r>
    </w:p>
    <w:p w14:paraId="2C23F1B2" w14:textId="1C79D0F3" w:rsidR="00FC3086" w:rsidRPr="006C22EA" w:rsidRDefault="00FC3086" w:rsidP="005510BE">
      <w:pPr>
        <w:widowControl w:val="0"/>
        <w:numPr>
          <w:ilvl w:val="12"/>
          <w:numId w:val="0"/>
        </w:numPr>
        <w:overflowPunct w:val="0"/>
        <w:autoSpaceDE w:val="0"/>
        <w:autoSpaceDN w:val="0"/>
        <w:adjustRightInd w:val="0"/>
        <w:spacing w:before="120" w:after="0"/>
        <w:jc w:val="both"/>
        <w:textAlignment w:val="baseline"/>
        <w:rPr>
          <w:rFonts w:ascii="Times New Roman" w:eastAsia="Times New Roman" w:hAnsi="Times New Roman" w:cs="Times New Roman"/>
          <w:highlight w:val="cyan"/>
          <w:lang w:val="fr-FR" w:eastAsia="fr-FR"/>
        </w:rPr>
      </w:pPr>
      <w:r w:rsidRPr="006C22EA">
        <w:rPr>
          <w:rFonts w:ascii="Times New Roman" w:eastAsia="Times New Roman" w:hAnsi="Times New Roman" w:cs="Times New Roman"/>
          <w:highlight w:val="cyan"/>
          <w:lang w:val="fr-FR" w:eastAsia="fr-FR"/>
        </w:rPr>
        <w:t>CFI</w:t>
      </w:r>
      <w:r w:rsidR="00C644CB" w:rsidRPr="006C22EA">
        <w:rPr>
          <w:rFonts w:ascii="Times New Roman" w:eastAsia="Times New Roman" w:hAnsi="Times New Roman" w:cs="Times New Roman"/>
          <w:highlight w:val="cyan"/>
          <w:lang w:val="fr-FR" w:eastAsia="fr-FR"/>
        </w:rPr>
        <w:t>/ Expertise France</w:t>
      </w:r>
      <w:r w:rsidRPr="00AD3A72">
        <w:rPr>
          <w:rFonts w:ascii="Times New Roman" w:eastAsia="Times New Roman" w:hAnsi="Times New Roman" w:cs="Times New Roman"/>
          <w:lang w:val="fr-FR" w:eastAsia="fr-FR"/>
        </w:rPr>
        <w:t xml:space="preserve"> désigne comme </w:t>
      </w:r>
      <w:r w:rsidR="00C644CB">
        <w:rPr>
          <w:rFonts w:ascii="Times New Roman" w:eastAsia="Times New Roman" w:hAnsi="Times New Roman" w:cs="Times New Roman"/>
          <w:lang w:val="fr-FR" w:eastAsia="fr-FR"/>
        </w:rPr>
        <w:t xml:space="preserve">interlocutrice sur tous les aspects relevant du </w:t>
      </w:r>
      <w:r w:rsidR="00C644CB" w:rsidRPr="006C22EA">
        <w:rPr>
          <w:rFonts w:ascii="Times New Roman" w:eastAsia="Times New Roman" w:hAnsi="Times New Roman" w:cs="Times New Roman"/>
          <w:highlight w:val="cyan"/>
          <w:lang w:val="fr-FR" w:eastAsia="fr-FR"/>
        </w:rPr>
        <w:t>Contrat</w:t>
      </w:r>
      <w:r w:rsidRPr="006C22EA">
        <w:rPr>
          <w:rFonts w:ascii="Times New Roman" w:eastAsia="Times New Roman" w:hAnsi="Times New Roman" w:cs="Times New Roman"/>
          <w:highlight w:val="cyan"/>
          <w:lang w:val="fr-FR" w:eastAsia="fr-FR"/>
        </w:rPr>
        <w:t xml:space="preserve"> </w:t>
      </w:r>
      <w:r w:rsidRPr="006C22EA">
        <w:rPr>
          <w:rFonts w:ascii="Times New Roman" w:eastAsia="Times New Roman" w:hAnsi="Times New Roman" w:cs="Times New Roman"/>
          <w:i/>
          <w:highlight w:val="cyan"/>
          <w:lang w:val="fr-FR" w:eastAsia="fr-FR"/>
        </w:rPr>
        <w:t xml:space="preserve">Mme </w:t>
      </w:r>
      <w:r w:rsidR="004E6B4E" w:rsidRPr="006C22EA">
        <w:rPr>
          <w:rFonts w:ascii="Times New Roman" w:eastAsia="Times New Roman" w:hAnsi="Times New Roman" w:cs="Times New Roman"/>
          <w:i/>
          <w:highlight w:val="cyan"/>
          <w:lang w:val="fr-FR" w:eastAsia="fr-FR"/>
        </w:rPr>
        <w:t xml:space="preserve">Emilie </w:t>
      </w:r>
      <w:proofErr w:type="spellStart"/>
      <w:r w:rsidR="004E6B4E" w:rsidRPr="006C22EA">
        <w:rPr>
          <w:rFonts w:ascii="Times New Roman" w:eastAsia="Times New Roman" w:hAnsi="Times New Roman" w:cs="Times New Roman"/>
          <w:i/>
          <w:highlight w:val="cyan"/>
          <w:lang w:val="fr-FR" w:eastAsia="fr-FR"/>
        </w:rPr>
        <w:t>B</w:t>
      </w:r>
      <w:r w:rsidR="00C644CB" w:rsidRPr="006C22EA">
        <w:rPr>
          <w:rFonts w:ascii="Times New Roman" w:eastAsia="Times New Roman" w:hAnsi="Times New Roman" w:cs="Times New Roman"/>
          <w:i/>
          <w:highlight w:val="cyan"/>
          <w:lang w:val="fr-FR" w:eastAsia="fr-FR"/>
        </w:rPr>
        <w:t>écle</w:t>
      </w:r>
      <w:proofErr w:type="spellEnd"/>
      <w:r w:rsidR="00C644CB" w:rsidRPr="006C22EA">
        <w:rPr>
          <w:rFonts w:ascii="Times New Roman" w:eastAsia="Times New Roman" w:hAnsi="Times New Roman" w:cs="Times New Roman"/>
          <w:i/>
          <w:highlight w:val="cyan"/>
          <w:lang w:val="fr-FR" w:eastAsia="fr-FR"/>
        </w:rPr>
        <w:t xml:space="preserve">/ Julie </w:t>
      </w:r>
      <w:proofErr w:type="spellStart"/>
      <w:r w:rsidR="00C644CB" w:rsidRPr="006C22EA">
        <w:rPr>
          <w:rFonts w:ascii="Times New Roman" w:eastAsia="Times New Roman" w:hAnsi="Times New Roman" w:cs="Times New Roman"/>
          <w:i/>
          <w:highlight w:val="cyan"/>
          <w:lang w:val="fr-FR" w:eastAsia="fr-FR"/>
        </w:rPr>
        <w:t>Abrivard</w:t>
      </w:r>
      <w:proofErr w:type="spellEnd"/>
      <w:r w:rsidR="005729BA" w:rsidRPr="006C22EA">
        <w:rPr>
          <w:rFonts w:ascii="Times New Roman" w:eastAsia="Times New Roman" w:hAnsi="Times New Roman" w:cs="Times New Roman"/>
          <w:i/>
          <w:highlight w:val="cyan"/>
          <w:lang w:val="fr-FR" w:eastAsia="fr-FR"/>
        </w:rPr>
        <w:t xml:space="preserve">, </w:t>
      </w:r>
      <w:r w:rsidR="00C644CB" w:rsidRPr="006C22EA">
        <w:rPr>
          <w:rFonts w:ascii="Times New Roman" w:eastAsia="Times New Roman" w:hAnsi="Times New Roman" w:cs="Times New Roman"/>
          <w:highlight w:val="cyan"/>
          <w:lang w:val="fr-FR" w:eastAsia="fr-FR"/>
        </w:rPr>
        <w:t>Cheffe</w:t>
      </w:r>
      <w:r w:rsidR="00CF2F1D">
        <w:rPr>
          <w:rFonts w:ascii="Times New Roman" w:eastAsia="Times New Roman" w:hAnsi="Times New Roman" w:cs="Times New Roman"/>
          <w:highlight w:val="cyan"/>
          <w:lang w:val="fr-FR" w:eastAsia="fr-FR"/>
        </w:rPr>
        <w:t>s</w:t>
      </w:r>
      <w:r w:rsidRPr="006C22EA">
        <w:rPr>
          <w:rFonts w:ascii="Times New Roman" w:eastAsia="Times New Roman" w:hAnsi="Times New Roman" w:cs="Times New Roman"/>
          <w:highlight w:val="cyan"/>
          <w:lang w:val="fr-FR" w:eastAsia="fr-FR"/>
        </w:rPr>
        <w:t xml:space="preserve"> de projet</w:t>
      </w:r>
      <w:r w:rsidR="00FE71CC" w:rsidRPr="006C22EA">
        <w:rPr>
          <w:rFonts w:ascii="Times New Roman" w:eastAsia="Times New Roman" w:hAnsi="Times New Roman" w:cs="Times New Roman"/>
          <w:highlight w:val="cyan"/>
          <w:lang w:val="fr-FR" w:eastAsia="fr-FR"/>
        </w:rPr>
        <w:t xml:space="preserve"> PAGOF</w:t>
      </w:r>
    </w:p>
    <w:p w14:paraId="72448324" w14:textId="35632C17" w:rsidR="008F5F24" w:rsidRPr="00AD3A72" w:rsidRDefault="008F5F24" w:rsidP="005510BE">
      <w:pPr>
        <w:widowControl w:val="0"/>
        <w:numPr>
          <w:ilvl w:val="12"/>
          <w:numId w:val="0"/>
        </w:numPr>
        <w:overflowPunct w:val="0"/>
        <w:autoSpaceDE w:val="0"/>
        <w:autoSpaceDN w:val="0"/>
        <w:adjustRightInd w:val="0"/>
        <w:spacing w:before="120" w:after="0"/>
        <w:jc w:val="both"/>
        <w:textAlignment w:val="baseline"/>
        <w:rPr>
          <w:rFonts w:ascii="Times New Roman" w:eastAsia="Times New Roman" w:hAnsi="Times New Roman" w:cs="Times New Roman"/>
          <w:lang w:val="fr-FR" w:eastAsia="fr-FR"/>
        </w:rPr>
      </w:pPr>
      <w:r w:rsidRPr="006C22EA">
        <w:rPr>
          <w:rFonts w:ascii="Times New Roman" w:eastAsia="Times New Roman" w:hAnsi="Times New Roman" w:cs="Times New Roman"/>
          <w:highlight w:val="cyan"/>
          <w:lang w:val="fr-FR" w:eastAsia="fr-FR"/>
        </w:rPr>
        <w:t xml:space="preserve">E -Mail : </w:t>
      </w:r>
      <w:hyperlink r:id="rId14" w:history="1">
        <w:r w:rsidRPr="006C22EA">
          <w:rPr>
            <w:rStyle w:val="Lienhypertexte"/>
            <w:rFonts w:ascii="Times New Roman" w:eastAsia="Times New Roman" w:hAnsi="Times New Roman" w:cs="Times New Roman"/>
            <w:highlight w:val="cyan"/>
            <w:lang w:val="fr-FR" w:eastAsia="fr-FR"/>
          </w:rPr>
          <w:t>emilie.becle@expertisefrance.fr</w:t>
        </w:r>
      </w:hyperlink>
      <w:r w:rsidRPr="006C22EA">
        <w:rPr>
          <w:rFonts w:ascii="Times New Roman" w:eastAsia="Times New Roman" w:hAnsi="Times New Roman" w:cs="Times New Roman"/>
          <w:highlight w:val="cyan"/>
          <w:lang w:val="fr-FR" w:eastAsia="fr-FR"/>
        </w:rPr>
        <w:t xml:space="preserve"> /  jad@cfi.fr</w:t>
      </w:r>
    </w:p>
    <w:p w14:paraId="079B77B3" w14:textId="46150116" w:rsidR="00FC3086" w:rsidRDefault="00C85713" w:rsidP="005510BE">
      <w:pPr>
        <w:widowControl w:val="0"/>
        <w:numPr>
          <w:ilvl w:val="12"/>
          <w:numId w:val="0"/>
        </w:numPr>
        <w:overflowPunct w:val="0"/>
        <w:autoSpaceDE w:val="0"/>
        <w:autoSpaceDN w:val="0"/>
        <w:adjustRightInd w:val="0"/>
        <w:spacing w:before="120" w:after="0"/>
        <w:jc w:val="both"/>
        <w:textAlignment w:val="baseline"/>
        <w:rPr>
          <w:rFonts w:ascii="Times New Roman" w:eastAsia="Times New Roman" w:hAnsi="Times New Roman" w:cs="Times New Roman"/>
          <w:lang w:val="fr-FR" w:eastAsia="fr-FR"/>
        </w:rPr>
      </w:pPr>
      <w:r w:rsidRPr="00C85713">
        <w:rPr>
          <w:rFonts w:ascii="Times New Roman" w:eastAsia="Times New Roman" w:hAnsi="Times New Roman" w:cs="Times New Roman"/>
          <w:highlight w:val="yellow"/>
          <w:lang w:val="fr-FR" w:eastAsia="fr-FR"/>
        </w:rPr>
        <w:t>[Prénom et Nom</w:t>
      </w:r>
      <w:r w:rsidRPr="00A24B38">
        <w:rPr>
          <w:rFonts w:ascii="Times New Roman" w:eastAsia="Times New Roman" w:hAnsi="Times New Roman" w:cs="Times New Roman"/>
          <w:highlight w:val="yellow"/>
          <w:lang w:val="fr-FR" w:eastAsia="fr-FR"/>
        </w:rPr>
        <w:t>]</w:t>
      </w:r>
      <w:r>
        <w:rPr>
          <w:rFonts w:ascii="Times New Roman" w:eastAsia="Times New Roman" w:hAnsi="Times New Roman" w:cs="Times New Roman"/>
          <w:lang w:val="fr-FR" w:eastAsia="fr-FR"/>
        </w:rPr>
        <w:t xml:space="preserve"> </w:t>
      </w:r>
      <w:r w:rsidR="00AD3A72" w:rsidRPr="00AD3A72">
        <w:rPr>
          <w:rFonts w:ascii="Times New Roman" w:eastAsia="Times New Roman" w:hAnsi="Times New Roman" w:cs="Times New Roman"/>
          <w:lang w:val="fr-FR" w:eastAsia="fr-FR"/>
        </w:rPr>
        <w:t>est le</w:t>
      </w:r>
      <w:r w:rsidR="00FC3086" w:rsidRPr="00AD3A72">
        <w:rPr>
          <w:rFonts w:ascii="Times New Roman" w:eastAsia="Times New Roman" w:hAnsi="Times New Roman" w:cs="Times New Roman"/>
          <w:lang w:val="fr-FR" w:eastAsia="fr-FR"/>
        </w:rPr>
        <w:t xml:space="preserve"> point de </w:t>
      </w:r>
      <w:r w:rsidR="00FC3086" w:rsidRPr="00EF3515">
        <w:rPr>
          <w:rFonts w:ascii="Times New Roman" w:eastAsia="Times New Roman" w:hAnsi="Times New Roman" w:cs="Times New Roman"/>
          <w:lang w:val="fr-FR" w:eastAsia="fr-FR"/>
        </w:rPr>
        <w:t xml:space="preserve">contact </w:t>
      </w:r>
      <w:r w:rsidR="00BA5E91">
        <w:rPr>
          <w:rFonts w:ascii="Times New Roman" w:eastAsia="Times New Roman" w:hAnsi="Times New Roman" w:cs="Times New Roman"/>
          <w:lang w:val="fr-FR" w:eastAsia="fr-FR"/>
        </w:rPr>
        <w:t>pour</w:t>
      </w:r>
      <w:r w:rsidR="00AD3A72" w:rsidRPr="00EF3515">
        <w:rPr>
          <w:rFonts w:ascii="Times New Roman" w:eastAsia="Times New Roman" w:hAnsi="Times New Roman" w:cs="Times New Roman"/>
          <w:lang w:val="fr-FR" w:eastAsia="fr-FR"/>
        </w:rPr>
        <w:t xml:space="preserve"> </w:t>
      </w:r>
      <w:r w:rsidR="00AD3A72" w:rsidRPr="006C22EA">
        <w:rPr>
          <w:rFonts w:ascii="Times New Roman" w:eastAsia="Times New Roman" w:hAnsi="Times New Roman" w:cs="Times New Roman"/>
          <w:highlight w:val="cyan"/>
          <w:lang w:val="fr-FR" w:eastAsia="fr-FR"/>
        </w:rPr>
        <w:t>CFI</w:t>
      </w:r>
      <w:r w:rsidR="00C644CB" w:rsidRPr="006C22EA">
        <w:rPr>
          <w:rFonts w:ascii="Times New Roman" w:eastAsia="Times New Roman" w:hAnsi="Times New Roman" w:cs="Times New Roman"/>
          <w:highlight w:val="cyan"/>
          <w:lang w:val="fr-FR" w:eastAsia="fr-FR"/>
        </w:rPr>
        <w:t>/Expertise France</w:t>
      </w:r>
      <w:r w:rsidR="00FC3086" w:rsidRPr="00EF3515">
        <w:rPr>
          <w:rFonts w:ascii="Times New Roman" w:eastAsia="Times New Roman" w:hAnsi="Times New Roman" w:cs="Times New Roman"/>
          <w:lang w:val="fr-FR" w:eastAsia="fr-FR"/>
        </w:rPr>
        <w:t xml:space="preserve"> ; </w:t>
      </w:r>
      <w:r w:rsidR="00AD3A72" w:rsidRPr="00EF3515">
        <w:rPr>
          <w:rFonts w:ascii="Times New Roman" w:eastAsia="Times New Roman" w:hAnsi="Times New Roman" w:cs="Times New Roman"/>
          <w:lang w:val="fr-FR" w:eastAsia="fr-FR"/>
        </w:rPr>
        <w:t>il</w:t>
      </w:r>
      <w:r w:rsidR="00AD3A72" w:rsidRPr="00AD3A72">
        <w:rPr>
          <w:rFonts w:ascii="Times New Roman" w:eastAsia="Times New Roman" w:hAnsi="Times New Roman" w:cs="Times New Roman"/>
          <w:lang w:val="fr-FR" w:eastAsia="fr-FR"/>
        </w:rPr>
        <w:t>/</w:t>
      </w:r>
      <w:r w:rsidR="00FC3086" w:rsidRPr="00AD3A72">
        <w:rPr>
          <w:rFonts w:ascii="Times New Roman" w:eastAsia="Times New Roman" w:hAnsi="Times New Roman" w:cs="Times New Roman"/>
          <w:lang w:val="fr-FR" w:eastAsia="fr-FR"/>
        </w:rPr>
        <w:t xml:space="preserve">elle sera responsable de la coordination des </w:t>
      </w:r>
      <w:r w:rsidR="00FE71CC">
        <w:rPr>
          <w:rFonts w:ascii="Times New Roman" w:eastAsia="Times New Roman" w:hAnsi="Times New Roman" w:cs="Times New Roman"/>
          <w:lang w:val="fr-FR" w:eastAsia="fr-FR"/>
        </w:rPr>
        <w:t>activités</w:t>
      </w:r>
      <w:r w:rsidR="00C644CB">
        <w:rPr>
          <w:rFonts w:ascii="Times New Roman" w:eastAsia="Times New Roman" w:hAnsi="Times New Roman" w:cs="Times New Roman"/>
          <w:lang w:val="fr-FR" w:eastAsia="fr-FR"/>
        </w:rPr>
        <w:t xml:space="preserve"> relevant de l’</w:t>
      </w:r>
      <w:r w:rsidR="00FE71CC">
        <w:rPr>
          <w:rFonts w:ascii="Times New Roman" w:eastAsia="Times New Roman" w:hAnsi="Times New Roman" w:cs="Times New Roman"/>
          <w:lang w:val="fr-FR" w:eastAsia="fr-FR"/>
        </w:rPr>
        <w:t>Action</w:t>
      </w:r>
      <w:r w:rsidR="00FC3086" w:rsidRPr="00AD3A72">
        <w:rPr>
          <w:rFonts w:ascii="Times New Roman" w:eastAsia="Times New Roman" w:hAnsi="Times New Roman" w:cs="Times New Roman"/>
          <w:lang w:val="fr-FR" w:eastAsia="fr-FR"/>
        </w:rPr>
        <w:t xml:space="preserve">, </w:t>
      </w:r>
      <w:r w:rsidR="00AD3A72" w:rsidRPr="00AD3A72">
        <w:rPr>
          <w:rFonts w:ascii="Times New Roman" w:eastAsia="Times New Roman" w:hAnsi="Times New Roman" w:cs="Times New Roman"/>
          <w:lang w:val="fr-FR" w:eastAsia="fr-FR"/>
        </w:rPr>
        <w:t xml:space="preserve">et </w:t>
      </w:r>
      <w:r w:rsidR="00FC3086" w:rsidRPr="00AD3A72">
        <w:rPr>
          <w:rFonts w:ascii="Times New Roman" w:eastAsia="Times New Roman" w:hAnsi="Times New Roman" w:cs="Times New Roman"/>
          <w:lang w:val="fr-FR" w:eastAsia="fr-FR"/>
        </w:rPr>
        <w:t xml:space="preserve">de l’envoi </w:t>
      </w:r>
      <w:r w:rsidR="00AD3A72" w:rsidRPr="00AD3A72">
        <w:rPr>
          <w:rFonts w:ascii="Times New Roman" w:eastAsia="Times New Roman" w:hAnsi="Times New Roman" w:cs="Times New Roman"/>
          <w:lang w:val="fr-FR" w:eastAsia="fr-FR"/>
        </w:rPr>
        <w:t>d</w:t>
      </w:r>
      <w:r w:rsidR="003C17BA">
        <w:rPr>
          <w:rFonts w:ascii="Times New Roman" w:eastAsia="Times New Roman" w:hAnsi="Times New Roman" w:cs="Times New Roman"/>
          <w:lang w:val="fr-FR" w:eastAsia="fr-FR"/>
        </w:rPr>
        <w:t xml:space="preserve">es rapports. </w:t>
      </w:r>
    </w:p>
    <w:p w14:paraId="2ED78A7A" w14:textId="28979FCD" w:rsidR="008F5F24" w:rsidRDefault="008F5F24" w:rsidP="005510BE">
      <w:pPr>
        <w:widowControl w:val="0"/>
        <w:numPr>
          <w:ilvl w:val="12"/>
          <w:numId w:val="0"/>
        </w:numPr>
        <w:overflowPunct w:val="0"/>
        <w:autoSpaceDE w:val="0"/>
        <w:autoSpaceDN w:val="0"/>
        <w:adjustRightInd w:val="0"/>
        <w:spacing w:before="120" w:after="0"/>
        <w:jc w:val="both"/>
        <w:textAlignment w:val="baseline"/>
        <w:rPr>
          <w:rFonts w:ascii="Times New Roman" w:eastAsia="Times New Roman" w:hAnsi="Times New Roman" w:cs="Times New Roman"/>
          <w:lang w:val="fr-FR" w:eastAsia="fr-FR"/>
        </w:rPr>
      </w:pPr>
      <w:r w:rsidRPr="008F5F24">
        <w:rPr>
          <w:rFonts w:ascii="Times New Roman" w:eastAsia="Times New Roman" w:hAnsi="Times New Roman" w:cs="Times New Roman"/>
          <w:highlight w:val="yellow"/>
          <w:lang w:val="fr-FR" w:eastAsia="fr-FR"/>
        </w:rPr>
        <w:t>Adresse e-mail</w:t>
      </w:r>
    </w:p>
    <w:p w14:paraId="76AD15DD" w14:textId="1E635A6D" w:rsidR="00B96B92" w:rsidRPr="00FE71CC" w:rsidRDefault="00B96B92" w:rsidP="005510BE">
      <w:pPr>
        <w:widowControl w:val="0"/>
        <w:numPr>
          <w:ilvl w:val="12"/>
          <w:numId w:val="0"/>
        </w:numPr>
        <w:overflowPunct w:val="0"/>
        <w:autoSpaceDE w:val="0"/>
        <w:autoSpaceDN w:val="0"/>
        <w:adjustRightInd w:val="0"/>
        <w:spacing w:before="120" w:after="0"/>
        <w:jc w:val="both"/>
        <w:textAlignment w:val="baseline"/>
        <w:rPr>
          <w:rFonts w:ascii="Times New Roman" w:eastAsia="Times New Roman" w:hAnsi="Times New Roman" w:cs="Times New Roman"/>
          <w:lang w:val="fr-FR" w:eastAsia="fr-FR"/>
        </w:rPr>
      </w:pPr>
      <w:r w:rsidRPr="00B96B92">
        <w:rPr>
          <w:rFonts w:ascii="Times New Roman" w:eastAsia="Times New Roman" w:hAnsi="Times New Roman" w:cs="Times New Roman"/>
          <w:lang w:val="fr-FR" w:eastAsia="fr-FR"/>
        </w:rPr>
        <w:t>Toute notification dans le cadre du Contrat sera faite par écrit et adressée par courrier et</w:t>
      </w:r>
      <w:r>
        <w:rPr>
          <w:rFonts w:ascii="Times New Roman" w:eastAsia="Times New Roman" w:hAnsi="Times New Roman" w:cs="Times New Roman"/>
          <w:lang w:val="fr-FR" w:eastAsia="fr-FR"/>
        </w:rPr>
        <w:t>/ou</w:t>
      </w:r>
      <w:r w:rsidRPr="00B96B92">
        <w:rPr>
          <w:rFonts w:ascii="Times New Roman" w:eastAsia="Times New Roman" w:hAnsi="Times New Roman" w:cs="Times New Roman"/>
          <w:lang w:val="fr-FR" w:eastAsia="fr-FR"/>
        </w:rPr>
        <w:t xml:space="preserve"> par message </w:t>
      </w:r>
      <w:r w:rsidRPr="00B96B92">
        <w:rPr>
          <w:rFonts w:ascii="Times New Roman" w:eastAsia="Times New Roman" w:hAnsi="Times New Roman" w:cs="Times New Roman"/>
          <w:lang w:val="fr-FR" w:eastAsia="fr-FR"/>
        </w:rPr>
        <w:lastRenderedPageBreak/>
        <w:t xml:space="preserve">électronique avec accusé de réception au point de contact indiqué </w:t>
      </w:r>
      <w:r>
        <w:rPr>
          <w:rFonts w:ascii="Times New Roman" w:eastAsia="Times New Roman" w:hAnsi="Times New Roman" w:cs="Times New Roman"/>
          <w:lang w:val="fr-FR" w:eastAsia="fr-FR"/>
        </w:rPr>
        <w:t>ci-dessus</w:t>
      </w:r>
      <w:r w:rsidRPr="00B96B92">
        <w:rPr>
          <w:rFonts w:ascii="Times New Roman" w:eastAsia="Times New Roman" w:hAnsi="Times New Roman" w:cs="Times New Roman"/>
          <w:lang w:val="fr-FR" w:eastAsia="fr-FR"/>
        </w:rPr>
        <w:t xml:space="preserve"> ou toute autre adresse communiquée au préalable par chacune des Parties.</w:t>
      </w:r>
    </w:p>
    <w:p w14:paraId="724BB344" w14:textId="1FF5CB6D" w:rsidR="00FC3086" w:rsidRPr="003C17BA" w:rsidRDefault="00C644CB" w:rsidP="005510BE">
      <w:pPr>
        <w:widowControl w:val="0"/>
        <w:numPr>
          <w:ilvl w:val="12"/>
          <w:numId w:val="0"/>
        </w:numPr>
        <w:overflowPunct w:val="0"/>
        <w:autoSpaceDE w:val="0"/>
        <w:autoSpaceDN w:val="0"/>
        <w:adjustRightInd w:val="0"/>
        <w:spacing w:before="120" w:after="0"/>
        <w:jc w:val="both"/>
        <w:textAlignment w:val="baseline"/>
        <w:rPr>
          <w:rFonts w:ascii="Times New Roman" w:eastAsia="Times New Roman" w:hAnsi="Times New Roman" w:cs="Times New Roman"/>
          <w:b/>
          <w:lang w:val="fr-FR" w:eastAsia="fr-FR"/>
        </w:rPr>
      </w:pPr>
      <w:r>
        <w:rPr>
          <w:rFonts w:ascii="Times New Roman" w:eastAsia="Times New Roman" w:hAnsi="Times New Roman" w:cs="Times New Roman"/>
          <w:b/>
          <w:lang w:val="fr-FR" w:eastAsia="fr-FR"/>
        </w:rPr>
        <w:t>8.2</w:t>
      </w:r>
      <w:r w:rsidR="00FC3086" w:rsidRPr="003C17BA">
        <w:rPr>
          <w:rFonts w:ascii="Times New Roman" w:eastAsia="Times New Roman" w:hAnsi="Times New Roman" w:cs="Times New Roman"/>
          <w:b/>
          <w:lang w:val="fr-FR" w:eastAsia="fr-FR"/>
        </w:rPr>
        <w:t xml:space="preserve"> Visibilité</w:t>
      </w:r>
    </w:p>
    <w:p w14:paraId="5D291C1B" w14:textId="796442D7" w:rsidR="00FC3086" w:rsidRPr="00EF3515" w:rsidRDefault="00FC3086" w:rsidP="005510BE">
      <w:pPr>
        <w:widowControl w:val="0"/>
        <w:numPr>
          <w:ilvl w:val="12"/>
          <w:numId w:val="0"/>
        </w:numPr>
        <w:overflowPunct w:val="0"/>
        <w:autoSpaceDE w:val="0"/>
        <w:autoSpaceDN w:val="0"/>
        <w:adjustRightInd w:val="0"/>
        <w:spacing w:before="120" w:after="0"/>
        <w:jc w:val="both"/>
        <w:textAlignment w:val="baseline"/>
        <w:rPr>
          <w:rFonts w:ascii="Times New Roman" w:eastAsia="Times New Roman" w:hAnsi="Times New Roman" w:cs="Times New Roman"/>
          <w:lang w:val="fr-FR" w:eastAsia="fr-FR"/>
        </w:rPr>
      </w:pPr>
      <w:r w:rsidRPr="00EF3515">
        <w:rPr>
          <w:rFonts w:ascii="Times New Roman" w:eastAsia="Times New Roman" w:hAnsi="Times New Roman" w:cs="Times New Roman"/>
          <w:lang w:val="fr-FR" w:eastAsia="fr-FR"/>
        </w:rPr>
        <w:t>Sauf demande ou accord contraire de CFI</w:t>
      </w:r>
      <w:r w:rsidR="00C644CB">
        <w:rPr>
          <w:rFonts w:ascii="Times New Roman" w:eastAsia="Times New Roman" w:hAnsi="Times New Roman" w:cs="Times New Roman"/>
          <w:lang w:val="fr-FR" w:eastAsia="fr-FR"/>
        </w:rPr>
        <w:t xml:space="preserve"> et d’Expertise France</w:t>
      </w:r>
      <w:r w:rsidRPr="00EF3515">
        <w:rPr>
          <w:rFonts w:ascii="Times New Roman" w:eastAsia="Times New Roman" w:hAnsi="Times New Roman" w:cs="Times New Roman"/>
          <w:lang w:val="fr-FR" w:eastAsia="fr-FR"/>
        </w:rPr>
        <w:t>, lorsqu’il s’agit de la communication institutionnelle d’or</w:t>
      </w:r>
      <w:r w:rsidR="00C644CB">
        <w:rPr>
          <w:rFonts w:ascii="Times New Roman" w:eastAsia="Times New Roman" w:hAnsi="Times New Roman" w:cs="Times New Roman"/>
          <w:lang w:val="fr-FR" w:eastAsia="fr-FR"/>
        </w:rPr>
        <w:t xml:space="preserve">dre général (rapports internes, brochures, etc.), le </w:t>
      </w:r>
      <w:r w:rsidR="00E77CE1">
        <w:rPr>
          <w:rFonts w:ascii="Times New Roman" w:eastAsia="Times New Roman" w:hAnsi="Times New Roman" w:cs="Times New Roman"/>
          <w:lang w:val="fr-FR" w:eastAsia="fr-FR"/>
        </w:rPr>
        <w:t>C</w:t>
      </w:r>
      <w:r w:rsidR="00C644CB">
        <w:rPr>
          <w:rFonts w:ascii="Times New Roman" w:eastAsia="Times New Roman" w:hAnsi="Times New Roman" w:cs="Times New Roman"/>
          <w:lang w:val="fr-FR" w:eastAsia="fr-FR"/>
        </w:rPr>
        <w:t xml:space="preserve">ontractant </w:t>
      </w:r>
      <w:r w:rsidRPr="00EF3515">
        <w:rPr>
          <w:rFonts w:ascii="Times New Roman" w:eastAsia="Times New Roman" w:hAnsi="Times New Roman" w:cs="Times New Roman"/>
          <w:lang w:val="fr-FR" w:eastAsia="fr-FR"/>
        </w:rPr>
        <w:t xml:space="preserve">prend toutes les mesures nécessaires pour assurer la visibilité du projet « </w:t>
      </w:r>
      <w:r w:rsidR="00EB763F">
        <w:rPr>
          <w:rFonts w:ascii="Times New Roman" w:eastAsia="Times New Roman" w:hAnsi="Times New Roman" w:cs="Times New Roman"/>
          <w:lang w:val="fr-FR" w:eastAsia="fr-FR"/>
        </w:rPr>
        <w:t>PAGOF</w:t>
      </w:r>
      <w:r w:rsidRPr="00EF3515">
        <w:rPr>
          <w:rFonts w:ascii="Times New Roman" w:eastAsia="Times New Roman" w:hAnsi="Times New Roman" w:cs="Times New Roman"/>
          <w:lang w:val="fr-FR" w:eastAsia="fr-FR"/>
        </w:rPr>
        <w:t xml:space="preserve"> », son financement par l’AFD, et sa mise en œuvre par CFI</w:t>
      </w:r>
      <w:r w:rsidR="00EB763F">
        <w:rPr>
          <w:rFonts w:ascii="Times New Roman" w:eastAsia="Times New Roman" w:hAnsi="Times New Roman" w:cs="Times New Roman"/>
          <w:lang w:val="fr-FR" w:eastAsia="fr-FR"/>
        </w:rPr>
        <w:t xml:space="preserve"> et Expertise France</w:t>
      </w:r>
      <w:r w:rsidRPr="00EF3515">
        <w:rPr>
          <w:rFonts w:ascii="Times New Roman" w:eastAsia="Times New Roman" w:hAnsi="Times New Roman" w:cs="Times New Roman"/>
          <w:lang w:val="fr-FR" w:eastAsia="fr-FR"/>
        </w:rPr>
        <w:t>. Toute publ</w:t>
      </w:r>
      <w:r w:rsidR="00EF3515" w:rsidRPr="00EF3515">
        <w:rPr>
          <w:rFonts w:ascii="Times New Roman" w:eastAsia="Times New Roman" w:hAnsi="Times New Roman" w:cs="Times New Roman"/>
          <w:lang w:val="fr-FR" w:eastAsia="fr-FR"/>
        </w:rPr>
        <w:t>ication préparé</w:t>
      </w:r>
      <w:r w:rsidR="005729BA">
        <w:rPr>
          <w:rFonts w:ascii="Times New Roman" w:eastAsia="Times New Roman" w:hAnsi="Times New Roman" w:cs="Times New Roman"/>
          <w:lang w:val="fr-FR" w:eastAsia="fr-FR"/>
        </w:rPr>
        <w:t>e</w:t>
      </w:r>
      <w:r w:rsidR="00EF3515" w:rsidRPr="00EF3515">
        <w:rPr>
          <w:rFonts w:ascii="Times New Roman" w:eastAsia="Times New Roman" w:hAnsi="Times New Roman" w:cs="Times New Roman"/>
          <w:lang w:val="fr-FR" w:eastAsia="fr-FR"/>
        </w:rPr>
        <w:t xml:space="preserve"> par le</w:t>
      </w:r>
      <w:r w:rsidR="00EB763F">
        <w:rPr>
          <w:rFonts w:ascii="Times New Roman" w:eastAsia="Times New Roman" w:hAnsi="Times New Roman" w:cs="Times New Roman"/>
          <w:lang w:val="fr-FR" w:eastAsia="fr-FR"/>
        </w:rPr>
        <w:t xml:space="preserve"> contractant</w:t>
      </w:r>
      <w:r w:rsidR="006C2238">
        <w:rPr>
          <w:rFonts w:ascii="Times New Roman" w:eastAsia="Times New Roman" w:hAnsi="Times New Roman" w:cs="Times New Roman"/>
          <w:lang w:val="fr-FR" w:eastAsia="fr-FR"/>
        </w:rPr>
        <w:t xml:space="preserve"> dans le cadre de l’</w:t>
      </w:r>
      <w:r w:rsidR="006C2238" w:rsidRPr="006C2238">
        <w:rPr>
          <w:rFonts w:ascii="Times New Roman" w:eastAsia="Times New Roman" w:hAnsi="Times New Roman" w:cs="Times New Roman"/>
          <w:lang w:val="fr-FR" w:eastAsia="fr-FR"/>
        </w:rPr>
        <w:t xml:space="preserve">aide </w:t>
      </w:r>
      <w:r w:rsidR="00EB763F">
        <w:rPr>
          <w:rFonts w:ascii="Times New Roman" w:eastAsia="Times New Roman" w:hAnsi="Times New Roman" w:cs="Times New Roman"/>
          <w:lang w:val="fr-FR" w:eastAsia="fr-FR"/>
        </w:rPr>
        <w:t>à la mise en œuvre de l’</w:t>
      </w:r>
      <w:r w:rsidR="00FE71CC">
        <w:rPr>
          <w:rFonts w:ascii="Times New Roman" w:eastAsia="Times New Roman" w:hAnsi="Times New Roman" w:cs="Times New Roman"/>
          <w:lang w:val="fr-FR" w:eastAsia="fr-FR"/>
        </w:rPr>
        <w:t>Action</w:t>
      </w:r>
      <w:r w:rsidRPr="00EF3515">
        <w:rPr>
          <w:rFonts w:ascii="Times New Roman" w:eastAsia="Times New Roman" w:hAnsi="Times New Roman" w:cs="Times New Roman"/>
          <w:lang w:val="fr-FR" w:eastAsia="fr-FR"/>
        </w:rPr>
        <w:t xml:space="preserve">, sous quelque forme et par quelque moyen que ce soit, y compris par l’internet, doit comporter la mention suivante : </w:t>
      </w:r>
      <w:r w:rsidR="006C2238">
        <w:rPr>
          <w:rFonts w:ascii="Times New Roman" w:eastAsia="Times New Roman" w:hAnsi="Times New Roman" w:cs="Times New Roman"/>
          <w:lang w:val="fr-FR" w:eastAsia="fr-FR"/>
        </w:rPr>
        <w:t>« </w:t>
      </w:r>
      <w:r w:rsidRPr="00EF3515">
        <w:rPr>
          <w:rFonts w:ascii="Times New Roman" w:eastAsia="Times New Roman" w:hAnsi="Times New Roman" w:cs="Times New Roman"/>
          <w:lang w:val="fr-FR" w:eastAsia="fr-FR"/>
        </w:rPr>
        <w:t>Le présent document a été élaboré avec l’appui financier de l’AFD dans le cadre du projet « </w:t>
      </w:r>
      <w:r w:rsidR="00EB763F">
        <w:rPr>
          <w:rFonts w:ascii="Times New Roman" w:eastAsia="Times New Roman" w:hAnsi="Times New Roman" w:cs="Times New Roman"/>
          <w:lang w:val="fr-FR" w:eastAsia="fr-FR"/>
        </w:rPr>
        <w:t>PAGOF</w:t>
      </w:r>
      <w:r w:rsidRPr="00EF3515">
        <w:rPr>
          <w:rFonts w:ascii="Times New Roman" w:eastAsia="Times New Roman" w:hAnsi="Times New Roman" w:cs="Times New Roman"/>
          <w:lang w:val="fr-FR" w:eastAsia="fr-FR"/>
        </w:rPr>
        <w:t> » mis en œuvre par CFI</w:t>
      </w:r>
      <w:r w:rsidR="00342DA9">
        <w:rPr>
          <w:rFonts w:ascii="Times New Roman" w:eastAsia="Times New Roman" w:hAnsi="Times New Roman" w:cs="Times New Roman"/>
          <w:lang w:val="fr-FR" w:eastAsia="fr-FR"/>
        </w:rPr>
        <w:t xml:space="preserve"> et Expertise France</w:t>
      </w:r>
      <w:r w:rsidR="00961114">
        <w:rPr>
          <w:rFonts w:ascii="Times New Roman" w:eastAsia="Times New Roman" w:hAnsi="Times New Roman" w:cs="Times New Roman"/>
          <w:lang w:val="fr-FR" w:eastAsia="fr-FR"/>
        </w:rPr>
        <w:t> »</w:t>
      </w:r>
      <w:r w:rsidRPr="00EF3515">
        <w:rPr>
          <w:rFonts w:ascii="Times New Roman" w:eastAsia="Times New Roman" w:hAnsi="Times New Roman" w:cs="Times New Roman"/>
          <w:lang w:val="fr-FR" w:eastAsia="fr-FR"/>
        </w:rPr>
        <w:t>. Le contenu de ce document relèv</w:t>
      </w:r>
      <w:r w:rsidR="00EF3515" w:rsidRPr="00EF3515">
        <w:rPr>
          <w:rFonts w:ascii="Times New Roman" w:eastAsia="Times New Roman" w:hAnsi="Times New Roman" w:cs="Times New Roman"/>
          <w:lang w:val="fr-FR" w:eastAsia="fr-FR"/>
        </w:rPr>
        <w:t>e de la seule respo</w:t>
      </w:r>
      <w:r w:rsidR="00EB763F">
        <w:rPr>
          <w:rFonts w:ascii="Times New Roman" w:eastAsia="Times New Roman" w:hAnsi="Times New Roman" w:cs="Times New Roman"/>
          <w:lang w:val="fr-FR" w:eastAsia="fr-FR"/>
        </w:rPr>
        <w:t xml:space="preserve">nsabilité du contractant </w:t>
      </w:r>
      <w:r w:rsidRPr="00EF3515">
        <w:rPr>
          <w:rFonts w:ascii="Times New Roman" w:eastAsia="Times New Roman" w:hAnsi="Times New Roman" w:cs="Times New Roman"/>
          <w:lang w:val="fr-FR" w:eastAsia="fr-FR"/>
        </w:rPr>
        <w:t>et ne peut aucunement être considéré comme reflét</w:t>
      </w:r>
      <w:r w:rsidR="00EB763F">
        <w:rPr>
          <w:rFonts w:ascii="Times New Roman" w:eastAsia="Times New Roman" w:hAnsi="Times New Roman" w:cs="Times New Roman"/>
          <w:lang w:val="fr-FR" w:eastAsia="fr-FR"/>
        </w:rPr>
        <w:t>ant le point de vue de l’AFD, de CFI et d’Expertise France.</w:t>
      </w:r>
    </w:p>
    <w:p w14:paraId="57844498" w14:textId="405569BB" w:rsidR="00FC3086" w:rsidRPr="00EF3515" w:rsidRDefault="00FC3086" w:rsidP="005510BE">
      <w:pPr>
        <w:widowControl w:val="0"/>
        <w:numPr>
          <w:ilvl w:val="12"/>
          <w:numId w:val="0"/>
        </w:numPr>
        <w:overflowPunct w:val="0"/>
        <w:autoSpaceDE w:val="0"/>
        <w:autoSpaceDN w:val="0"/>
        <w:adjustRightInd w:val="0"/>
        <w:spacing w:before="120" w:after="0"/>
        <w:jc w:val="both"/>
        <w:textAlignment w:val="baseline"/>
        <w:rPr>
          <w:rFonts w:ascii="Times New Roman" w:eastAsia="Times New Roman" w:hAnsi="Times New Roman" w:cs="Times New Roman"/>
          <w:lang w:val="fr-FR" w:eastAsia="fr-FR"/>
        </w:rPr>
      </w:pPr>
      <w:r w:rsidRPr="00EF3515">
        <w:rPr>
          <w:rFonts w:ascii="Times New Roman" w:eastAsia="Times New Roman" w:hAnsi="Times New Roman" w:cs="Times New Roman"/>
          <w:lang w:val="fr-FR" w:eastAsia="fr-FR"/>
        </w:rPr>
        <w:t>Quant aux communications et publications institutionnelles produites par le bailleur ou par le maître d’ouvrage, le</w:t>
      </w:r>
      <w:r w:rsidR="00B3121B">
        <w:rPr>
          <w:rFonts w:ascii="Times New Roman" w:eastAsia="Times New Roman" w:hAnsi="Times New Roman" w:cs="Times New Roman"/>
          <w:lang w:val="fr-FR" w:eastAsia="fr-FR"/>
        </w:rPr>
        <w:t xml:space="preserve"> </w:t>
      </w:r>
      <w:r w:rsidR="00342DA9">
        <w:rPr>
          <w:rFonts w:ascii="Times New Roman" w:eastAsia="Times New Roman" w:hAnsi="Times New Roman" w:cs="Times New Roman"/>
          <w:lang w:val="fr-FR" w:eastAsia="fr-FR"/>
        </w:rPr>
        <w:t>Consultant</w:t>
      </w:r>
      <w:r w:rsidR="003C17BA">
        <w:rPr>
          <w:rFonts w:ascii="Times New Roman" w:eastAsia="Times New Roman" w:hAnsi="Times New Roman" w:cs="Times New Roman"/>
          <w:lang w:val="fr-FR" w:eastAsia="fr-FR"/>
        </w:rPr>
        <w:t xml:space="preserve"> </w:t>
      </w:r>
      <w:r w:rsidR="00B3121B">
        <w:rPr>
          <w:rFonts w:ascii="Times New Roman" w:eastAsia="Times New Roman" w:hAnsi="Times New Roman" w:cs="Times New Roman"/>
          <w:lang w:val="fr-FR" w:eastAsia="fr-FR"/>
        </w:rPr>
        <w:t xml:space="preserve">autorise l’AFD, </w:t>
      </w:r>
      <w:r w:rsidRPr="00EF3515">
        <w:rPr>
          <w:rFonts w:ascii="Times New Roman" w:eastAsia="Times New Roman" w:hAnsi="Times New Roman" w:cs="Times New Roman"/>
          <w:lang w:val="fr-FR" w:eastAsia="fr-FR"/>
        </w:rPr>
        <w:t>CFI</w:t>
      </w:r>
      <w:r w:rsidR="00B3121B">
        <w:rPr>
          <w:rFonts w:ascii="Times New Roman" w:eastAsia="Times New Roman" w:hAnsi="Times New Roman" w:cs="Times New Roman"/>
          <w:lang w:val="fr-FR" w:eastAsia="fr-FR"/>
        </w:rPr>
        <w:t xml:space="preserve"> et Expertise France</w:t>
      </w:r>
      <w:r w:rsidRPr="00EF3515">
        <w:rPr>
          <w:rFonts w:ascii="Times New Roman" w:eastAsia="Times New Roman" w:hAnsi="Times New Roman" w:cs="Times New Roman"/>
          <w:lang w:val="fr-FR" w:eastAsia="fr-FR"/>
        </w:rPr>
        <w:t xml:space="preserve"> à publier son nom</w:t>
      </w:r>
      <w:r w:rsidR="006C2238">
        <w:rPr>
          <w:rFonts w:ascii="Times New Roman" w:eastAsia="Times New Roman" w:hAnsi="Times New Roman" w:cs="Times New Roman"/>
          <w:lang w:val="fr-FR" w:eastAsia="fr-FR"/>
        </w:rPr>
        <w:t>, sa nationalité, l’objet de l’</w:t>
      </w:r>
      <w:r w:rsidR="006C2238" w:rsidRPr="006C2238">
        <w:rPr>
          <w:rFonts w:ascii="Times New Roman" w:eastAsia="Times New Roman" w:hAnsi="Times New Roman" w:cs="Times New Roman"/>
          <w:lang w:val="fr-FR" w:eastAsia="fr-FR"/>
        </w:rPr>
        <w:t>aide</w:t>
      </w:r>
      <w:r w:rsidRPr="006C2238">
        <w:rPr>
          <w:rFonts w:ascii="Times New Roman" w:eastAsia="Times New Roman" w:hAnsi="Times New Roman" w:cs="Times New Roman"/>
          <w:lang w:val="fr-FR" w:eastAsia="fr-FR"/>
        </w:rPr>
        <w:t>,</w:t>
      </w:r>
      <w:r w:rsidRPr="00EF3515">
        <w:rPr>
          <w:rFonts w:ascii="Times New Roman" w:eastAsia="Times New Roman" w:hAnsi="Times New Roman" w:cs="Times New Roman"/>
          <w:lang w:val="fr-FR" w:eastAsia="fr-FR"/>
        </w:rPr>
        <w:t xml:space="preserve"> la durée du projet et le lieu de mise en œuvre ain</w:t>
      </w:r>
      <w:r w:rsidR="006C2238">
        <w:rPr>
          <w:rFonts w:ascii="Times New Roman" w:eastAsia="Times New Roman" w:hAnsi="Times New Roman" w:cs="Times New Roman"/>
          <w:lang w:val="fr-FR" w:eastAsia="fr-FR"/>
        </w:rPr>
        <w:t>si que le montant maximal de l’</w:t>
      </w:r>
      <w:r w:rsidR="006C2238" w:rsidRPr="006C2238">
        <w:rPr>
          <w:rFonts w:ascii="Times New Roman" w:eastAsia="Times New Roman" w:hAnsi="Times New Roman" w:cs="Times New Roman"/>
          <w:lang w:val="fr-FR" w:eastAsia="fr-FR"/>
        </w:rPr>
        <w:t>aide</w:t>
      </w:r>
      <w:r w:rsidRPr="006C2238">
        <w:rPr>
          <w:rFonts w:ascii="Times New Roman" w:eastAsia="Times New Roman" w:hAnsi="Times New Roman" w:cs="Times New Roman"/>
          <w:lang w:val="fr-FR" w:eastAsia="fr-FR"/>
        </w:rPr>
        <w:t>.</w:t>
      </w:r>
      <w:r w:rsidRPr="00EF3515">
        <w:rPr>
          <w:rFonts w:ascii="Times New Roman" w:eastAsia="Times New Roman" w:hAnsi="Times New Roman" w:cs="Times New Roman"/>
          <w:lang w:val="fr-FR" w:eastAsia="fr-FR"/>
        </w:rPr>
        <w:t xml:space="preserve"> Il peut être dérogé à la publication de ces informations si cette démarche risque d’attenter à la sécurité d</w:t>
      </w:r>
      <w:r w:rsidR="00EF0013">
        <w:rPr>
          <w:rFonts w:ascii="Times New Roman" w:eastAsia="Times New Roman" w:hAnsi="Times New Roman" w:cs="Times New Roman"/>
          <w:lang w:val="fr-FR" w:eastAsia="fr-FR"/>
        </w:rPr>
        <w:t>u</w:t>
      </w:r>
      <w:r w:rsidR="00B3121B">
        <w:rPr>
          <w:rFonts w:ascii="Times New Roman" w:eastAsia="Times New Roman" w:hAnsi="Times New Roman" w:cs="Times New Roman"/>
          <w:lang w:val="fr-FR" w:eastAsia="fr-FR"/>
        </w:rPr>
        <w:t xml:space="preserve"> </w:t>
      </w:r>
      <w:r w:rsidR="00342DA9">
        <w:rPr>
          <w:rFonts w:ascii="Times New Roman" w:eastAsia="Times New Roman" w:hAnsi="Times New Roman" w:cs="Times New Roman"/>
          <w:lang w:val="fr-FR" w:eastAsia="fr-FR"/>
        </w:rPr>
        <w:t>Consultant</w:t>
      </w:r>
      <w:r w:rsidR="00EF0013">
        <w:rPr>
          <w:rFonts w:ascii="Times New Roman" w:eastAsia="Times New Roman" w:hAnsi="Times New Roman" w:cs="Times New Roman"/>
          <w:lang w:val="fr-FR" w:eastAsia="fr-FR"/>
        </w:rPr>
        <w:t xml:space="preserve">, de ses collaborateurs et collaboratrices, </w:t>
      </w:r>
      <w:r w:rsidRPr="00EF3515">
        <w:rPr>
          <w:rFonts w:ascii="Times New Roman" w:eastAsia="Times New Roman" w:hAnsi="Times New Roman" w:cs="Times New Roman"/>
          <w:lang w:val="fr-FR" w:eastAsia="fr-FR"/>
        </w:rPr>
        <w:t xml:space="preserve">ou de porter préjudice à leurs intérêts.  </w:t>
      </w:r>
    </w:p>
    <w:p w14:paraId="50CC00B8" w14:textId="2F9719BD" w:rsidR="00FC3086" w:rsidRPr="00484A4D" w:rsidRDefault="00FC3086" w:rsidP="005510BE">
      <w:pPr>
        <w:widowControl w:val="0"/>
        <w:numPr>
          <w:ilvl w:val="12"/>
          <w:numId w:val="0"/>
        </w:numPr>
        <w:overflowPunct w:val="0"/>
        <w:autoSpaceDE w:val="0"/>
        <w:autoSpaceDN w:val="0"/>
        <w:adjustRightInd w:val="0"/>
        <w:spacing w:before="120" w:after="0"/>
        <w:jc w:val="both"/>
        <w:textAlignment w:val="baseline"/>
        <w:rPr>
          <w:rFonts w:ascii="Times New Roman" w:eastAsia="Times New Roman" w:hAnsi="Times New Roman" w:cs="Times New Roman"/>
          <w:b/>
          <w:sz w:val="16"/>
          <w:szCs w:val="16"/>
          <w:lang w:val="fr-FR" w:eastAsia="fr-FR"/>
        </w:rPr>
      </w:pPr>
    </w:p>
    <w:p w14:paraId="3D4473A7" w14:textId="76E212F0" w:rsidR="00FC3086" w:rsidRPr="009D0B9C" w:rsidRDefault="00FC3086" w:rsidP="005510BE">
      <w:pPr>
        <w:widowControl w:val="0"/>
        <w:numPr>
          <w:ilvl w:val="12"/>
          <w:numId w:val="0"/>
        </w:numPr>
        <w:overflowPunct w:val="0"/>
        <w:autoSpaceDE w:val="0"/>
        <w:autoSpaceDN w:val="0"/>
        <w:adjustRightInd w:val="0"/>
        <w:spacing w:before="120" w:after="0"/>
        <w:jc w:val="both"/>
        <w:textAlignment w:val="baseline"/>
        <w:rPr>
          <w:rFonts w:ascii="Times New Roman" w:eastAsia="Times New Roman" w:hAnsi="Times New Roman" w:cs="Times New Roman"/>
          <w:b/>
          <w:lang w:val="fr-FR" w:eastAsia="fr-FR"/>
        </w:rPr>
      </w:pPr>
      <w:r w:rsidRPr="009D0B9C">
        <w:rPr>
          <w:rFonts w:ascii="Times New Roman" w:eastAsia="Times New Roman" w:hAnsi="Times New Roman" w:cs="Times New Roman"/>
          <w:b/>
          <w:lang w:val="fr-FR" w:eastAsia="fr-FR"/>
        </w:rPr>
        <w:t xml:space="preserve">ARTICLE </w:t>
      </w:r>
      <w:r w:rsidR="00B3121B">
        <w:rPr>
          <w:rFonts w:ascii="Times New Roman" w:eastAsia="Times New Roman" w:hAnsi="Times New Roman" w:cs="Times New Roman"/>
          <w:b/>
          <w:lang w:val="fr-FR" w:eastAsia="fr-FR"/>
        </w:rPr>
        <w:t>9</w:t>
      </w:r>
      <w:r w:rsidRPr="009D0B9C">
        <w:rPr>
          <w:rFonts w:ascii="Times New Roman" w:eastAsia="Times New Roman" w:hAnsi="Times New Roman" w:cs="Times New Roman"/>
          <w:b/>
          <w:lang w:val="fr-FR" w:eastAsia="fr-FR"/>
        </w:rPr>
        <w:t xml:space="preserve"> – MODIFICATIONS DU CONTRAT</w:t>
      </w:r>
    </w:p>
    <w:p w14:paraId="06159B39" w14:textId="77777777" w:rsidR="00FC3086" w:rsidRPr="00DD0750" w:rsidRDefault="00FC3086" w:rsidP="005510BE">
      <w:pPr>
        <w:widowControl w:val="0"/>
        <w:numPr>
          <w:ilvl w:val="12"/>
          <w:numId w:val="0"/>
        </w:numPr>
        <w:overflowPunct w:val="0"/>
        <w:autoSpaceDE w:val="0"/>
        <w:autoSpaceDN w:val="0"/>
        <w:adjustRightInd w:val="0"/>
        <w:spacing w:before="120" w:after="0"/>
        <w:jc w:val="both"/>
        <w:textAlignment w:val="baseline"/>
        <w:rPr>
          <w:rFonts w:ascii="Times New Roman" w:eastAsia="Times New Roman" w:hAnsi="Times New Roman" w:cs="Times New Roman"/>
          <w:lang w:val="fr-FR" w:eastAsia="fr-FR"/>
        </w:rPr>
      </w:pPr>
      <w:r w:rsidRPr="00DD0750">
        <w:rPr>
          <w:rFonts w:ascii="Times New Roman" w:eastAsia="Times New Roman" w:hAnsi="Times New Roman" w:cs="Times New Roman"/>
          <w:lang w:val="fr-FR" w:eastAsia="fr-FR"/>
        </w:rPr>
        <w:t>Le présent Contrat contient toutes les stipulations convenues entre les Parties. Aucun agent ou représentant des Parties n’a le pouvoir de lier les Parties par une déclaration, promesse, engagement ou accord qui ne soit contenue dans le présent Contrat.</w:t>
      </w:r>
    </w:p>
    <w:p w14:paraId="05F08D1D" w14:textId="579F0A33" w:rsidR="00FC3086" w:rsidRPr="00DD0750" w:rsidRDefault="00FC3086" w:rsidP="005510BE">
      <w:pPr>
        <w:widowControl w:val="0"/>
        <w:numPr>
          <w:ilvl w:val="12"/>
          <w:numId w:val="0"/>
        </w:numPr>
        <w:overflowPunct w:val="0"/>
        <w:autoSpaceDE w:val="0"/>
        <w:autoSpaceDN w:val="0"/>
        <w:adjustRightInd w:val="0"/>
        <w:spacing w:before="120" w:after="0"/>
        <w:jc w:val="both"/>
        <w:textAlignment w:val="baseline"/>
        <w:rPr>
          <w:rFonts w:ascii="Times New Roman" w:eastAsia="Times New Roman" w:hAnsi="Times New Roman" w:cs="Times New Roman"/>
          <w:lang w:val="fr-FR" w:eastAsia="fr-FR"/>
        </w:rPr>
      </w:pPr>
      <w:r w:rsidRPr="00DD0750">
        <w:rPr>
          <w:rFonts w:ascii="Times New Roman" w:eastAsia="Times New Roman" w:hAnsi="Times New Roman" w:cs="Times New Roman"/>
          <w:lang w:val="fr-FR" w:eastAsia="fr-FR"/>
        </w:rPr>
        <w:t xml:space="preserve">Aucun avenant aux termes et conditions du présent Contrat, y compris des modifications portées à l’étendue </w:t>
      </w:r>
      <w:r w:rsidR="008F5F24">
        <w:rPr>
          <w:rFonts w:ascii="Times New Roman" w:eastAsia="Times New Roman" w:hAnsi="Times New Roman" w:cs="Times New Roman"/>
          <w:lang w:val="fr-FR" w:eastAsia="fr-FR"/>
        </w:rPr>
        <w:t>de l’Action</w:t>
      </w:r>
      <w:r w:rsidRPr="00DD0750">
        <w:rPr>
          <w:rFonts w:ascii="Times New Roman" w:eastAsia="Times New Roman" w:hAnsi="Times New Roman" w:cs="Times New Roman"/>
          <w:lang w:val="fr-FR" w:eastAsia="fr-FR"/>
        </w:rPr>
        <w:t>, ne pourra être effectué sans un accord écrit des Parties. Chaque Partie s’engage à évaluer dûment toute proposition de modification ou de changement présentée par l’autre Partie.</w:t>
      </w:r>
    </w:p>
    <w:p w14:paraId="786235DF" w14:textId="0DA0A358" w:rsidR="00FC3086" w:rsidRPr="00DD0750" w:rsidRDefault="00FC3086" w:rsidP="005510BE">
      <w:pPr>
        <w:widowControl w:val="0"/>
        <w:numPr>
          <w:ilvl w:val="12"/>
          <w:numId w:val="0"/>
        </w:numPr>
        <w:overflowPunct w:val="0"/>
        <w:autoSpaceDE w:val="0"/>
        <w:autoSpaceDN w:val="0"/>
        <w:adjustRightInd w:val="0"/>
        <w:spacing w:before="120" w:after="0"/>
        <w:jc w:val="both"/>
        <w:textAlignment w:val="baseline"/>
        <w:rPr>
          <w:rFonts w:ascii="Times New Roman" w:eastAsia="Times New Roman" w:hAnsi="Times New Roman" w:cs="Times New Roman"/>
          <w:lang w:val="fr-FR" w:eastAsia="fr-FR"/>
        </w:rPr>
      </w:pPr>
      <w:r w:rsidRPr="00DD0750">
        <w:rPr>
          <w:rFonts w:ascii="Times New Roman" w:eastAsia="Times New Roman" w:hAnsi="Times New Roman" w:cs="Times New Roman"/>
          <w:lang w:val="fr-FR" w:eastAsia="fr-FR"/>
        </w:rPr>
        <w:t>Le consent</w:t>
      </w:r>
      <w:r w:rsidR="002B6D63">
        <w:rPr>
          <w:rFonts w:ascii="Times New Roman" w:eastAsia="Times New Roman" w:hAnsi="Times New Roman" w:cs="Times New Roman"/>
          <w:lang w:val="fr-FR" w:eastAsia="fr-FR"/>
        </w:rPr>
        <w:t>e</w:t>
      </w:r>
      <w:r w:rsidR="00E77CE1">
        <w:rPr>
          <w:rFonts w:ascii="Times New Roman" w:eastAsia="Times New Roman" w:hAnsi="Times New Roman" w:cs="Times New Roman"/>
          <w:lang w:val="fr-FR" w:eastAsia="fr-FR"/>
        </w:rPr>
        <w:t>ment</w:t>
      </w:r>
      <w:r w:rsidR="006C22EA">
        <w:rPr>
          <w:rFonts w:ascii="Times New Roman" w:eastAsia="Times New Roman" w:hAnsi="Times New Roman" w:cs="Times New Roman"/>
          <w:lang w:val="fr-FR" w:eastAsia="fr-FR"/>
        </w:rPr>
        <w:t xml:space="preserve"> préalable et écrit de </w:t>
      </w:r>
      <w:r w:rsidR="006C22EA" w:rsidRPr="006C22EA">
        <w:rPr>
          <w:rFonts w:ascii="Times New Roman" w:eastAsia="Times New Roman" w:hAnsi="Times New Roman" w:cs="Times New Roman"/>
          <w:highlight w:val="cyan"/>
          <w:lang w:val="fr-FR" w:eastAsia="fr-FR"/>
        </w:rPr>
        <w:t>CFI/</w:t>
      </w:r>
      <w:r w:rsidR="002B6D63" w:rsidRPr="006C22EA">
        <w:rPr>
          <w:rFonts w:ascii="Times New Roman" w:eastAsia="Times New Roman" w:hAnsi="Times New Roman" w:cs="Times New Roman"/>
          <w:highlight w:val="cyan"/>
          <w:lang w:val="fr-FR" w:eastAsia="fr-FR"/>
        </w:rPr>
        <w:t>Expertise France</w:t>
      </w:r>
      <w:r w:rsidR="002B6D63">
        <w:rPr>
          <w:rFonts w:ascii="Times New Roman" w:eastAsia="Times New Roman" w:hAnsi="Times New Roman" w:cs="Times New Roman"/>
          <w:lang w:val="fr-FR" w:eastAsia="fr-FR"/>
        </w:rPr>
        <w:t xml:space="preserve"> </w:t>
      </w:r>
      <w:r w:rsidRPr="00DD0750">
        <w:rPr>
          <w:rFonts w:ascii="Times New Roman" w:eastAsia="Times New Roman" w:hAnsi="Times New Roman" w:cs="Times New Roman"/>
          <w:lang w:val="fr-FR" w:eastAsia="fr-FR"/>
        </w:rPr>
        <w:t>est requis en cas de toute modification ou variation de quelque importance du Contrat et/ou d</w:t>
      </w:r>
      <w:r w:rsidR="00E77CE1">
        <w:rPr>
          <w:rFonts w:ascii="Times New Roman" w:eastAsia="Times New Roman" w:hAnsi="Times New Roman" w:cs="Times New Roman"/>
          <w:lang w:val="fr-FR" w:eastAsia="fr-FR"/>
        </w:rPr>
        <w:t>e l’Action</w:t>
      </w:r>
      <w:r w:rsidRPr="00DD0750">
        <w:rPr>
          <w:rFonts w:ascii="Times New Roman" w:eastAsia="Times New Roman" w:hAnsi="Times New Roman" w:cs="Times New Roman"/>
          <w:lang w:val="fr-FR" w:eastAsia="fr-FR"/>
        </w:rPr>
        <w:t>.</w:t>
      </w:r>
    </w:p>
    <w:p w14:paraId="6AB9AFE2" w14:textId="77777777" w:rsidR="00FC3086" w:rsidRPr="009D0B9C" w:rsidRDefault="00FC3086" w:rsidP="005510BE">
      <w:pPr>
        <w:widowControl w:val="0"/>
        <w:numPr>
          <w:ilvl w:val="12"/>
          <w:numId w:val="0"/>
        </w:numPr>
        <w:overflowPunct w:val="0"/>
        <w:autoSpaceDE w:val="0"/>
        <w:autoSpaceDN w:val="0"/>
        <w:adjustRightInd w:val="0"/>
        <w:spacing w:before="120" w:after="0"/>
        <w:jc w:val="both"/>
        <w:textAlignment w:val="baseline"/>
        <w:rPr>
          <w:rFonts w:ascii="Times New Roman" w:eastAsia="Times New Roman" w:hAnsi="Times New Roman" w:cs="Times New Roman"/>
          <w:b/>
          <w:lang w:val="fr-FR" w:eastAsia="fr-FR"/>
        </w:rPr>
      </w:pPr>
    </w:p>
    <w:p w14:paraId="709D6550" w14:textId="649A4FBF" w:rsidR="00FC3086" w:rsidRPr="009D0B9C" w:rsidRDefault="002B6D63" w:rsidP="005510BE">
      <w:pPr>
        <w:widowControl w:val="0"/>
        <w:numPr>
          <w:ilvl w:val="12"/>
          <w:numId w:val="0"/>
        </w:numPr>
        <w:overflowPunct w:val="0"/>
        <w:autoSpaceDE w:val="0"/>
        <w:autoSpaceDN w:val="0"/>
        <w:adjustRightInd w:val="0"/>
        <w:spacing w:before="120" w:after="0"/>
        <w:jc w:val="both"/>
        <w:textAlignment w:val="baseline"/>
        <w:rPr>
          <w:rFonts w:ascii="Times New Roman" w:eastAsia="Times New Roman" w:hAnsi="Times New Roman" w:cs="Times New Roman"/>
          <w:b/>
          <w:lang w:val="fr-FR" w:eastAsia="fr-FR"/>
        </w:rPr>
      </w:pPr>
      <w:r>
        <w:rPr>
          <w:rFonts w:ascii="Times New Roman" w:eastAsia="Times New Roman" w:hAnsi="Times New Roman" w:cs="Times New Roman"/>
          <w:b/>
          <w:lang w:val="fr-FR" w:eastAsia="fr-FR"/>
        </w:rPr>
        <w:t>ARTICLE 10</w:t>
      </w:r>
      <w:r w:rsidR="00FC3086" w:rsidRPr="009D0B9C">
        <w:rPr>
          <w:rFonts w:ascii="Times New Roman" w:eastAsia="Times New Roman" w:hAnsi="Times New Roman" w:cs="Times New Roman"/>
          <w:b/>
          <w:lang w:val="fr-FR" w:eastAsia="fr-FR"/>
        </w:rPr>
        <w:t xml:space="preserve"> – FORCE MAJEURE</w:t>
      </w:r>
    </w:p>
    <w:p w14:paraId="6144A3B3" w14:textId="727561A9" w:rsidR="00FC3086" w:rsidRPr="00DD0750" w:rsidRDefault="00FC3086" w:rsidP="005510BE">
      <w:pPr>
        <w:widowControl w:val="0"/>
        <w:numPr>
          <w:ilvl w:val="12"/>
          <w:numId w:val="0"/>
        </w:numPr>
        <w:overflowPunct w:val="0"/>
        <w:autoSpaceDE w:val="0"/>
        <w:autoSpaceDN w:val="0"/>
        <w:adjustRightInd w:val="0"/>
        <w:spacing w:before="120" w:after="0"/>
        <w:jc w:val="both"/>
        <w:textAlignment w:val="baseline"/>
        <w:rPr>
          <w:rFonts w:ascii="Times New Roman" w:eastAsia="Times New Roman" w:hAnsi="Times New Roman" w:cs="Times New Roman"/>
          <w:lang w:val="fr-FR" w:eastAsia="fr-FR"/>
        </w:rPr>
      </w:pPr>
      <w:r w:rsidRPr="00DD0750" w:rsidDel="00743741">
        <w:rPr>
          <w:rFonts w:ascii="Times New Roman" w:eastAsia="Times New Roman" w:hAnsi="Times New Roman" w:cs="Times New Roman"/>
          <w:lang w:val="fr-FR" w:eastAsia="fr-FR"/>
        </w:rPr>
        <w:t xml:space="preserve">Aux fins du présent contrat, </w:t>
      </w:r>
      <w:r w:rsidRPr="00DD0750">
        <w:rPr>
          <w:rFonts w:ascii="Times New Roman" w:eastAsia="Times New Roman" w:hAnsi="Times New Roman" w:cs="Times New Roman"/>
          <w:lang w:val="fr-FR" w:eastAsia="fr-FR"/>
        </w:rPr>
        <w:t>l’expression « f</w:t>
      </w:r>
      <w:r w:rsidRPr="00DD0750" w:rsidDel="00743741">
        <w:rPr>
          <w:rFonts w:ascii="Times New Roman" w:eastAsia="Times New Roman" w:hAnsi="Times New Roman" w:cs="Times New Roman"/>
          <w:lang w:val="fr-FR" w:eastAsia="fr-FR"/>
        </w:rPr>
        <w:t>orce majeure</w:t>
      </w:r>
      <w:r w:rsidRPr="00DD0750">
        <w:rPr>
          <w:rFonts w:ascii="Times New Roman" w:eastAsia="Times New Roman" w:hAnsi="Times New Roman" w:cs="Times New Roman"/>
          <w:lang w:val="fr-FR" w:eastAsia="fr-FR"/>
        </w:rPr>
        <w:t> »</w:t>
      </w:r>
      <w:r w:rsidRPr="00DD0750" w:rsidDel="00743741">
        <w:rPr>
          <w:rFonts w:ascii="Times New Roman" w:eastAsia="Times New Roman" w:hAnsi="Times New Roman" w:cs="Times New Roman"/>
          <w:lang w:val="fr-FR" w:eastAsia="fr-FR"/>
        </w:rPr>
        <w:t xml:space="preserve"> signifie tout événement </w:t>
      </w:r>
      <w:r w:rsidRPr="00DD0750">
        <w:rPr>
          <w:rFonts w:ascii="Times New Roman" w:eastAsia="Times New Roman" w:hAnsi="Times New Roman" w:cs="Times New Roman"/>
          <w:lang w:val="fr-FR" w:eastAsia="fr-FR"/>
        </w:rPr>
        <w:t>imprévisible, irrésistible et indépendant de la volonté des parties</w:t>
      </w:r>
      <w:r w:rsidRPr="00DD0750" w:rsidDel="00743741">
        <w:rPr>
          <w:rFonts w:ascii="Times New Roman" w:eastAsia="Times New Roman" w:hAnsi="Times New Roman" w:cs="Times New Roman"/>
          <w:lang w:val="fr-FR" w:eastAsia="fr-FR"/>
        </w:rPr>
        <w:t xml:space="preserve"> qui rend impossible l’exécution par une Partie de ses obligations, ou qui rend cette exécution si difficile qu’elle peut être considérée comme étant impossible dans de telles circonstances; les cas de Force majeure comprennent, mais ne sont pas limités à : guerres, émeutes, troubles civils, tremblements de terre, incendies, explosions, tempêtes, inondations ou autres catastrophes naturelles, grèves, ou autres </w:t>
      </w:r>
      <w:r w:rsidR="00FE71CC">
        <w:rPr>
          <w:rFonts w:ascii="Times New Roman" w:eastAsia="Times New Roman" w:hAnsi="Times New Roman" w:cs="Times New Roman"/>
          <w:lang w:val="fr-FR" w:eastAsia="fr-FR"/>
        </w:rPr>
        <w:t>Action</w:t>
      </w:r>
      <w:r w:rsidRPr="00DD0750" w:rsidDel="00743741">
        <w:rPr>
          <w:rFonts w:ascii="Times New Roman" w:eastAsia="Times New Roman" w:hAnsi="Times New Roman" w:cs="Times New Roman"/>
          <w:lang w:val="fr-FR" w:eastAsia="fr-FR"/>
        </w:rPr>
        <w:t>s revendicatives, confiscations, ou Fait du prince.</w:t>
      </w:r>
    </w:p>
    <w:p w14:paraId="2148EAC3" w14:textId="77777777" w:rsidR="00FC3086" w:rsidRPr="00DD0750" w:rsidDel="00743741" w:rsidRDefault="00FC3086" w:rsidP="005510BE">
      <w:pPr>
        <w:widowControl w:val="0"/>
        <w:numPr>
          <w:ilvl w:val="12"/>
          <w:numId w:val="0"/>
        </w:numPr>
        <w:overflowPunct w:val="0"/>
        <w:autoSpaceDE w:val="0"/>
        <w:autoSpaceDN w:val="0"/>
        <w:adjustRightInd w:val="0"/>
        <w:spacing w:before="120" w:after="0"/>
        <w:jc w:val="both"/>
        <w:textAlignment w:val="baseline"/>
        <w:rPr>
          <w:rFonts w:ascii="Times New Roman" w:eastAsia="Times New Roman" w:hAnsi="Times New Roman" w:cs="Times New Roman"/>
          <w:lang w:val="fr-FR" w:eastAsia="fr-FR"/>
        </w:rPr>
      </w:pPr>
      <w:r w:rsidRPr="00DD0750">
        <w:rPr>
          <w:rFonts w:ascii="Times New Roman" w:eastAsia="Times New Roman" w:hAnsi="Times New Roman" w:cs="Times New Roman"/>
          <w:lang w:val="fr-FR" w:eastAsia="fr-FR"/>
        </w:rPr>
        <w:t>La responsabilité de l'une ou l'autre Partie ne pourra être engagée en cas de survenance de cas de force majeure dans le cadre du Contrat, tels que définis par la jurisprudence et les tribunaux français et ses obligations affectées par la force majeure seront suspendues tant que cette Partie continuera de faire diligence pour reprendre l’exécution de ses obligations.</w:t>
      </w:r>
    </w:p>
    <w:p w14:paraId="0563016D" w14:textId="63B3FD0B" w:rsidR="00FC3086" w:rsidRPr="00DD0750" w:rsidRDefault="00FC3086" w:rsidP="00A82D7C">
      <w:pPr>
        <w:widowControl w:val="0"/>
        <w:numPr>
          <w:ilvl w:val="12"/>
          <w:numId w:val="0"/>
        </w:numPr>
        <w:overflowPunct w:val="0"/>
        <w:autoSpaceDE w:val="0"/>
        <w:autoSpaceDN w:val="0"/>
        <w:adjustRightInd w:val="0"/>
        <w:spacing w:before="120" w:after="0"/>
        <w:jc w:val="both"/>
        <w:textAlignment w:val="baseline"/>
        <w:rPr>
          <w:rFonts w:ascii="Times New Roman" w:eastAsia="Times New Roman" w:hAnsi="Times New Roman" w:cs="Times New Roman"/>
          <w:lang w:val="fr-FR" w:eastAsia="fr-FR"/>
        </w:rPr>
      </w:pPr>
      <w:r w:rsidRPr="00DD0750">
        <w:rPr>
          <w:rFonts w:ascii="Times New Roman" w:eastAsia="Times New Roman" w:hAnsi="Times New Roman" w:cs="Times New Roman"/>
          <w:lang w:val="fr-FR" w:eastAsia="fr-FR"/>
        </w:rPr>
        <w:t xml:space="preserve">Les Parties conviennent qu'en cas de survenance d'un événement de force majeure, la Partie qui invoque l’événement de force majeure (la « Partie Empêchée ») devra le notifier dans les plus brefs délais à l’autre </w:t>
      </w:r>
      <w:r w:rsidRPr="00DD0750">
        <w:rPr>
          <w:rFonts w:ascii="Times New Roman" w:eastAsia="Times New Roman" w:hAnsi="Times New Roman" w:cs="Times New Roman"/>
          <w:lang w:val="fr-FR" w:eastAsia="fr-FR"/>
        </w:rPr>
        <w:lastRenderedPageBreak/>
        <w:t xml:space="preserve">Partie (la « Partie Victime ») par </w:t>
      </w:r>
      <w:r w:rsidR="005D17D0">
        <w:rPr>
          <w:rFonts w:ascii="Times New Roman" w:eastAsia="Times New Roman" w:hAnsi="Times New Roman" w:cs="Times New Roman"/>
          <w:lang w:val="fr-FR" w:eastAsia="fr-FR"/>
        </w:rPr>
        <w:t>courrier  et par message électronique avec accusé de réception</w:t>
      </w:r>
      <w:r w:rsidRPr="00DD0750">
        <w:rPr>
          <w:rFonts w:ascii="Times New Roman" w:eastAsia="Times New Roman" w:hAnsi="Times New Roman" w:cs="Times New Roman"/>
          <w:lang w:val="fr-FR" w:eastAsia="fr-FR"/>
        </w:rPr>
        <w:t>, en décrivant avec précision l’événement invoqué et en communiquant à la Partie Victime toute preuve et tout élément d’appréciation concernant cet événement, son incidence sur l’exécution des obligations contractuelles et sa date anticipée de fin.</w:t>
      </w:r>
    </w:p>
    <w:p w14:paraId="423A6A1F" w14:textId="77777777" w:rsidR="00FC3086" w:rsidRPr="00DD0750" w:rsidRDefault="00FC3086" w:rsidP="005510BE">
      <w:pPr>
        <w:widowControl w:val="0"/>
        <w:numPr>
          <w:ilvl w:val="12"/>
          <w:numId w:val="0"/>
        </w:numPr>
        <w:overflowPunct w:val="0"/>
        <w:autoSpaceDE w:val="0"/>
        <w:autoSpaceDN w:val="0"/>
        <w:adjustRightInd w:val="0"/>
        <w:spacing w:before="120" w:after="0"/>
        <w:jc w:val="both"/>
        <w:textAlignment w:val="baseline"/>
        <w:rPr>
          <w:rFonts w:ascii="Times New Roman" w:eastAsia="Times New Roman" w:hAnsi="Times New Roman" w:cs="Times New Roman"/>
          <w:lang w:val="fr-FR" w:eastAsia="fr-FR"/>
        </w:rPr>
      </w:pPr>
      <w:r w:rsidRPr="00DD0750">
        <w:rPr>
          <w:rFonts w:ascii="Times New Roman" w:eastAsia="Times New Roman" w:hAnsi="Times New Roman" w:cs="Times New Roman"/>
          <w:lang w:val="fr-FR" w:eastAsia="fr-FR"/>
        </w:rPr>
        <w:t xml:space="preserve">Les Parties s'efforceront alors de prendre les mesures propres à pallier et/ou limiter les conséquences de l'événement de force majeure et de rechercher des alternatives permettant d'atteindre les mêmes objectifs contractuels. Toutefois, en cas de persistance de l'événement au-delà de soixante (60) jours à compter de sa notification par la Partie Empêchée, la Partie Victime sera en droit de mettre fin de plein droit par anticipation au présent Contrat, sans indemnité ni préavis, par simple envoi d'une lettre recommandée avec avis de réception. </w:t>
      </w:r>
    </w:p>
    <w:p w14:paraId="5605F197" w14:textId="39C6FA75" w:rsidR="00FC3086" w:rsidRPr="00DD0750" w:rsidRDefault="00FC3086" w:rsidP="005510BE">
      <w:pPr>
        <w:widowControl w:val="0"/>
        <w:numPr>
          <w:ilvl w:val="12"/>
          <w:numId w:val="0"/>
        </w:numPr>
        <w:overflowPunct w:val="0"/>
        <w:autoSpaceDE w:val="0"/>
        <w:autoSpaceDN w:val="0"/>
        <w:adjustRightInd w:val="0"/>
        <w:spacing w:before="120" w:after="0"/>
        <w:jc w:val="both"/>
        <w:textAlignment w:val="baseline"/>
        <w:rPr>
          <w:rFonts w:ascii="Times New Roman" w:eastAsia="Times New Roman" w:hAnsi="Times New Roman" w:cs="Times New Roman"/>
          <w:lang w:val="fr-FR" w:eastAsia="fr-FR"/>
        </w:rPr>
      </w:pPr>
      <w:r w:rsidRPr="00DD0750">
        <w:rPr>
          <w:rFonts w:ascii="Times New Roman" w:eastAsia="Times New Roman" w:hAnsi="Times New Roman" w:cs="Times New Roman"/>
          <w:lang w:val="fr-FR" w:eastAsia="fr-FR"/>
        </w:rPr>
        <w:t>Le</w:t>
      </w:r>
      <w:r w:rsidR="002B6D63">
        <w:rPr>
          <w:rFonts w:ascii="Times New Roman" w:eastAsia="Times New Roman" w:hAnsi="Times New Roman" w:cs="Times New Roman"/>
          <w:lang w:val="fr-FR" w:eastAsia="fr-FR"/>
        </w:rPr>
        <w:t xml:space="preserve"> </w:t>
      </w:r>
      <w:r w:rsidR="00E77CE1">
        <w:rPr>
          <w:rFonts w:ascii="Times New Roman" w:eastAsia="Times New Roman" w:hAnsi="Times New Roman" w:cs="Times New Roman"/>
          <w:lang w:val="fr-FR" w:eastAsia="fr-FR"/>
        </w:rPr>
        <w:t>C</w:t>
      </w:r>
      <w:r w:rsidR="002B6D63">
        <w:rPr>
          <w:rFonts w:ascii="Times New Roman" w:eastAsia="Times New Roman" w:hAnsi="Times New Roman" w:cs="Times New Roman"/>
          <w:lang w:val="fr-FR" w:eastAsia="fr-FR"/>
        </w:rPr>
        <w:t>ontractant</w:t>
      </w:r>
      <w:r w:rsidR="009005BF">
        <w:rPr>
          <w:rFonts w:ascii="Times New Roman" w:eastAsia="Times New Roman" w:hAnsi="Times New Roman" w:cs="Times New Roman"/>
          <w:lang w:val="fr-FR" w:eastAsia="fr-FR"/>
        </w:rPr>
        <w:t xml:space="preserve"> </w:t>
      </w:r>
      <w:r w:rsidRPr="00DD0750">
        <w:rPr>
          <w:rFonts w:ascii="Times New Roman" w:eastAsia="Times New Roman" w:hAnsi="Times New Roman" w:cs="Times New Roman"/>
          <w:lang w:val="fr-FR" w:eastAsia="fr-FR"/>
        </w:rPr>
        <w:t>n’aura droit à aucun paiement additionnel pour l</w:t>
      </w:r>
      <w:r w:rsidR="009005BF">
        <w:rPr>
          <w:rFonts w:ascii="Times New Roman" w:eastAsia="Times New Roman" w:hAnsi="Times New Roman" w:cs="Times New Roman"/>
          <w:lang w:val="fr-FR" w:eastAsia="fr-FR"/>
        </w:rPr>
        <w:t xml:space="preserve">a réalisation </w:t>
      </w:r>
      <w:r w:rsidR="002B6D63">
        <w:rPr>
          <w:rFonts w:ascii="Times New Roman" w:eastAsia="Times New Roman" w:hAnsi="Times New Roman" w:cs="Times New Roman"/>
          <w:lang w:val="fr-FR" w:eastAsia="fr-FR"/>
        </w:rPr>
        <w:t>de l’</w:t>
      </w:r>
      <w:r w:rsidR="00FE71CC">
        <w:rPr>
          <w:rFonts w:ascii="Times New Roman" w:eastAsia="Times New Roman" w:hAnsi="Times New Roman" w:cs="Times New Roman"/>
          <w:lang w:val="fr-FR" w:eastAsia="fr-FR"/>
        </w:rPr>
        <w:t>Action</w:t>
      </w:r>
      <w:r w:rsidR="009005BF">
        <w:rPr>
          <w:rFonts w:ascii="Times New Roman" w:eastAsia="Times New Roman" w:hAnsi="Times New Roman" w:cs="Times New Roman"/>
          <w:lang w:val="fr-FR" w:eastAsia="fr-FR"/>
        </w:rPr>
        <w:t xml:space="preserve"> </w:t>
      </w:r>
      <w:r w:rsidRPr="00DD0750">
        <w:rPr>
          <w:rFonts w:ascii="Times New Roman" w:eastAsia="Times New Roman" w:hAnsi="Times New Roman" w:cs="Times New Roman"/>
          <w:lang w:val="fr-FR" w:eastAsia="fr-FR"/>
        </w:rPr>
        <w:t>qu’il sera en mesure de continuer à fournir pendant la survenance d’un cas de force majeure ou à raison de l’exécution des obligations mises à sa charge dans le présent Contrat.</w:t>
      </w:r>
    </w:p>
    <w:p w14:paraId="3D120EE3" w14:textId="77777777" w:rsidR="00FC3086" w:rsidRPr="009D0B9C" w:rsidRDefault="00FC3086" w:rsidP="005510BE">
      <w:pPr>
        <w:widowControl w:val="0"/>
        <w:numPr>
          <w:ilvl w:val="12"/>
          <w:numId w:val="0"/>
        </w:numPr>
        <w:overflowPunct w:val="0"/>
        <w:autoSpaceDE w:val="0"/>
        <w:autoSpaceDN w:val="0"/>
        <w:adjustRightInd w:val="0"/>
        <w:spacing w:before="120" w:after="0"/>
        <w:jc w:val="both"/>
        <w:textAlignment w:val="baseline"/>
        <w:rPr>
          <w:rFonts w:ascii="Times New Roman" w:eastAsia="Times New Roman" w:hAnsi="Times New Roman" w:cs="Times New Roman"/>
          <w:b/>
          <w:lang w:val="fr-FR" w:eastAsia="fr-FR"/>
        </w:rPr>
      </w:pPr>
    </w:p>
    <w:p w14:paraId="78D1FCEB" w14:textId="26C65BB6" w:rsidR="00FC3086" w:rsidRPr="009D0B9C" w:rsidRDefault="002B6D63" w:rsidP="005510BE">
      <w:pPr>
        <w:widowControl w:val="0"/>
        <w:numPr>
          <w:ilvl w:val="12"/>
          <w:numId w:val="0"/>
        </w:numPr>
        <w:overflowPunct w:val="0"/>
        <w:autoSpaceDE w:val="0"/>
        <w:autoSpaceDN w:val="0"/>
        <w:adjustRightInd w:val="0"/>
        <w:spacing w:before="120" w:after="0"/>
        <w:jc w:val="both"/>
        <w:textAlignment w:val="baseline"/>
        <w:rPr>
          <w:rFonts w:ascii="Times New Roman" w:eastAsia="Times New Roman" w:hAnsi="Times New Roman" w:cs="Times New Roman"/>
          <w:b/>
          <w:lang w:val="fr-FR" w:eastAsia="fr-FR"/>
        </w:rPr>
      </w:pPr>
      <w:r>
        <w:rPr>
          <w:rFonts w:ascii="Times New Roman" w:eastAsia="Times New Roman" w:hAnsi="Times New Roman" w:cs="Times New Roman"/>
          <w:b/>
          <w:lang w:val="fr-FR" w:eastAsia="fr-FR"/>
        </w:rPr>
        <w:t>ARTICLE 11</w:t>
      </w:r>
      <w:r w:rsidR="00FC3086" w:rsidRPr="009D0B9C">
        <w:rPr>
          <w:rFonts w:ascii="Times New Roman" w:eastAsia="Times New Roman" w:hAnsi="Times New Roman" w:cs="Times New Roman"/>
          <w:b/>
          <w:lang w:val="fr-FR" w:eastAsia="fr-FR"/>
        </w:rPr>
        <w:t> – RESILIATION – REVERSIBILITE</w:t>
      </w:r>
    </w:p>
    <w:p w14:paraId="2AE0B723" w14:textId="77777777" w:rsidR="00FC3086" w:rsidRPr="00DD0750" w:rsidRDefault="00FC3086" w:rsidP="005510BE">
      <w:pPr>
        <w:widowControl w:val="0"/>
        <w:numPr>
          <w:ilvl w:val="12"/>
          <w:numId w:val="0"/>
        </w:numPr>
        <w:overflowPunct w:val="0"/>
        <w:autoSpaceDE w:val="0"/>
        <w:autoSpaceDN w:val="0"/>
        <w:adjustRightInd w:val="0"/>
        <w:spacing w:before="120" w:after="0"/>
        <w:jc w:val="both"/>
        <w:textAlignment w:val="baseline"/>
        <w:rPr>
          <w:rFonts w:ascii="Times New Roman" w:eastAsia="Times New Roman" w:hAnsi="Times New Roman" w:cs="Times New Roman"/>
          <w:lang w:val="fr-FR" w:eastAsia="fr-FR"/>
        </w:rPr>
      </w:pPr>
      <w:r w:rsidRPr="00DD0750">
        <w:rPr>
          <w:rFonts w:ascii="Times New Roman" w:eastAsia="Times New Roman" w:hAnsi="Times New Roman" w:cs="Times New Roman"/>
          <w:lang w:val="fr-FR" w:eastAsia="fr-FR"/>
        </w:rPr>
        <w:t xml:space="preserve">Le présent Contrat peut être résilié par l’une quelconque des parties dans les conditions visées au présent Article. </w:t>
      </w:r>
    </w:p>
    <w:p w14:paraId="09DE859F" w14:textId="37601DE9" w:rsidR="00FC3086" w:rsidRPr="00DD0750" w:rsidRDefault="00FC3086" w:rsidP="005510BE">
      <w:pPr>
        <w:widowControl w:val="0"/>
        <w:numPr>
          <w:ilvl w:val="12"/>
          <w:numId w:val="0"/>
        </w:numPr>
        <w:overflowPunct w:val="0"/>
        <w:autoSpaceDE w:val="0"/>
        <w:autoSpaceDN w:val="0"/>
        <w:adjustRightInd w:val="0"/>
        <w:spacing w:before="120" w:after="0"/>
        <w:jc w:val="both"/>
        <w:textAlignment w:val="baseline"/>
        <w:rPr>
          <w:rFonts w:ascii="Times New Roman" w:eastAsia="Times New Roman" w:hAnsi="Times New Roman" w:cs="Times New Roman"/>
          <w:lang w:val="fr-FR" w:eastAsia="fr-FR"/>
        </w:rPr>
      </w:pPr>
      <w:r w:rsidRPr="006C22EA">
        <w:rPr>
          <w:rFonts w:ascii="Times New Roman" w:eastAsia="Times New Roman" w:hAnsi="Times New Roman" w:cs="Times New Roman"/>
          <w:highlight w:val="cyan"/>
          <w:lang w:val="fr-FR" w:eastAsia="fr-FR"/>
        </w:rPr>
        <w:t>CFI</w:t>
      </w:r>
      <w:r w:rsidR="002B6D63" w:rsidRPr="006C22EA">
        <w:rPr>
          <w:rFonts w:ascii="Times New Roman" w:eastAsia="Times New Roman" w:hAnsi="Times New Roman" w:cs="Times New Roman"/>
          <w:highlight w:val="cyan"/>
          <w:lang w:val="fr-FR" w:eastAsia="fr-FR"/>
        </w:rPr>
        <w:t>/ Expertise Fran</w:t>
      </w:r>
      <w:r w:rsidR="006C22EA" w:rsidRPr="006C22EA">
        <w:rPr>
          <w:rFonts w:ascii="Times New Roman" w:eastAsia="Times New Roman" w:hAnsi="Times New Roman" w:cs="Times New Roman"/>
          <w:highlight w:val="cyan"/>
          <w:lang w:val="fr-FR" w:eastAsia="fr-FR"/>
        </w:rPr>
        <w:t>c</w:t>
      </w:r>
      <w:r w:rsidR="002B6D63" w:rsidRPr="006C22EA">
        <w:rPr>
          <w:rFonts w:ascii="Times New Roman" w:eastAsia="Times New Roman" w:hAnsi="Times New Roman" w:cs="Times New Roman"/>
          <w:highlight w:val="cyan"/>
          <w:lang w:val="fr-FR" w:eastAsia="fr-FR"/>
        </w:rPr>
        <w:t>e</w:t>
      </w:r>
      <w:r w:rsidRPr="00DD0750">
        <w:rPr>
          <w:rFonts w:ascii="Times New Roman" w:eastAsia="Times New Roman" w:hAnsi="Times New Roman" w:cs="Times New Roman"/>
          <w:lang w:val="fr-FR" w:eastAsia="fr-FR"/>
        </w:rPr>
        <w:t xml:space="preserve"> peut résilier le Contrat de plein droit à la suite de l’un quelconque des événements indiqués aux </w:t>
      </w:r>
      <w:r w:rsidRPr="00DE7B36">
        <w:rPr>
          <w:rFonts w:ascii="Times New Roman" w:eastAsia="Times New Roman" w:hAnsi="Times New Roman" w:cs="Times New Roman"/>
          <w:lang w:val="fr-FR" w:eastAsia="fr-FR"/>
        </w:rPr>
        <w:t>paragraphes (a) à (</w:t>
      </w:r>
      <w:r w:rsidR="00DE7B36" w:rsidRPr="00DE7B36">
        <w:rPr>
          <w:rFonts w:ascii="Times New Roman" w:eastAsia="Times New Roman" w:hAnsi="Times New Roman" w:cs="Times New Roman"/>
          <w:lang w:val="fr-FR" w:eastAsia="fr-FR"/>
        </w:rPr>
        <w:t>c</w:t>
      </w:r>
      <w:r w:rsidRPr="00DE7B36">
        <w:rPr>
          <w:rFonts w:ascii="Times New Roman" w:eastAsia="Times New Roman" w:hAnsi="Times New Roman" w:cs="Times New Roman"/>
          <w:lang w:val="fr-FR" w:eastAsia="fr-FR"/>
        </w:rPr>
        <w:t>) du</w:t>
      </w:r>
      <w:r w:rsidRPr="00DD0750">
        <w:rPr>
          <w:rFonts w:ascii="Times New Roman" w:eastAsia="Times New Roman" w:hAnsi="Times New Roman" w:cs="Times New Roman"/>
          <w:lang w:val="fr-FR" w:eastAsia="fr-FR"/>
        </w:rPr>
        <w:t xml:space="preserve"> présent Article, vingt (20) jours après la réception d’une mise en demeure adressée par lettre recommandée avec accusé de réception et restée infructueuse, si :</w:t>
      </w:r>
    </w:p>
    <w:p w14:paraId="38B8D850" w14:textId="30A96489" w:rsidR="00FC3086" w:rsidRPr="001D096C" w:rsidRDefault="002B6D63" w:rsidP="007B78B0">
      <w:pPr>
        <w:pStyle w:val="Paragraphedeliste"/>
        <w:widowControl w:val="0"/>
        <w:numPr>
          <w:ilvl w:val="0"/>
          <w:numId w:val="13"/>
        </w:numPr>
        <w:overflowPunct w:val="0"/>
        <w:autoSpaceDE w:val="0"/>
        <w:autoSpaceDN w:val="0"/>
        <w:adjustRightInd w:val="0"/>
        <w:spacing w:before="120" w:after="0"/>
        <w:jc w:val="both"/>
        <w:textAlignment w:val="baseline"/>
        <w:rPr>
          <w:rFonts w:ascii="Times New Roman" w:eastAsia="Times New Roman" w:hAnsi="Times New Roman" w:cs="Times New Roman"/>
          <w:lang w:val="fr-FR" w:eastAsia="fr-FR"/>
        </w:rPr>
      </w:pPr>
      <w:r w:rsidRPr="001D096C">
        <w:rPr>
          <w:rFonts w:ascii="Times New Roman" w:eastAsia="Times New Roman" w:hAnsi="Times New Roman" w:cs="Times New Roman"/>
          <w:lang w:val="fr-FR" w:eastAsia="fr-FR"/>
        </w:rPr>
        <w:t>L</w:t>
      </w:r>
      <w:r w:rsidR="00FC3086" w:rsidRPr="001D096C">
        <w:rPr>
          <w:rFonts w:ascii="Times New Roman" w:eastAsia="Times New Roman" w:hAnsi="Times New Roman" w:cs="Times New Roman"/>
          <w:lang w:val="fr-FR" w:eastAsia="fr-FR"/>
        </w:rPr>
        <w:t>e</w:t>
      </w:r>
      <w:r>
        <w:rPr>
          <w:rFonts w:ascii="Times New Roman" w:eastAsia="Times New Roman" w:hAnsi="Times New Roman" w:cs="Times New Roman"/>
          <w:lang w:val="fr-FR" w:eastAsia="fr-FR"/>
        </w:rPr>
        <w:t xml:space="preserve"> </w:t>
      </w:r>
      <w:r w:rsidR="00E77CE1">
        <w:rPr>
          <w:rFonts w:ascii="Times New Roman" w:eastAsia="Times New Roman" w:hAnsi="Times New Roman" w:cs="Times New Roman"/>
          <w:lang w:val="fr-FR" w:eastAsia="fr-FR"/>
        </w:rPr>
        <w:t>C</w:t>
      </w:r>
      <w:r>
        <w:rPr>
          <w:rFonts w:ascii="Times New Roman" w:eastAsia="Times New Roman" w:hAnsi="Times New Roman" w:cs="Times New Roman"/>
          <w:lang w:val="fr-FR" w:eastAsia="fr-FR"/>
        </w:rPr>
        <w:t>ontractant</w:t>
      </w:r>
      <w:r w:rsidR="00DD0750" w:rsidRPr="001D096C">
        <w:rPr>
          <w:rFonts w:ascii="Times New Roman" w:eastAsia="Times New Roman" w:hAnsi="Times New Roman" w:cs="Times New Roman"/>
          <w:lang w:val="fr-FR" w:eastAsia="fr-FR"/>
        </w:rPr>
        <w:t xml:space="preserve"> </w:t>
      </w:r>
      <w:r w:rsidR="00FC3086" w:rsidRPr="001D096C">
        <w:rPr>
          <w:rFonts w:ascii="Times New Roman" w:eastAsia="Times New Roman" w:hAnsi="Times New Roman" w:cs="Times New Roman"/>
          <w:lang w:val="fr-FR" w:eastAsia="fr-FR"/>
        </w:rPr>
        <w:t xml:space="preserve">ne remédie pas à un manquement à ses obligations contractuelles ; </w:t>
      </w:r>
    </w:p>
    <w:p w14:paraId="4B64C7A9" w14:textId="687AC003" w:rsidR="00FC3086" w:rsidRDefault="002B6D63" w:rsidP="007B78B0">
      <w:pPr>
        <w:pStyle w:val="Paragraphedeliste"/>
        <w:widowControl w:val="0"/>
        <w:numPr>
          <w:ilvl w:val="0"/>
          <w:numId w:val="13"/>
        </w:numPr>
        <w:overflowPunct w:val="0"/>
        <w:autoSpaceDE w:val="0"/>
        <w:autoSpaceDN w:val="0"/>
        <w:adjustRightInd w:val="0"/>
        <w:spacing w:before="120" w:after="0"/>
        <w:jc w:val="both"/>
        <w:textAlignment w:val="baseline"/>
        <w:rPr>
          <w:rFonts w:ascii="Times New Roman" w:eastAsia="Times New Roman" w:hAnsi="Times New Roman" w:cs="Times New Roman"/>
          <w:lang w:val="fr-FR" w:eastAsia="fr-FR"/>
        </w:rPr>
      </w:pPr>
      <w:r w:rsidRPr="001D096C">
        <w:rPr>
          <w:rFonts w:ascii="Times New Roman" w:eastAsia="Times New Roman" w:hAnsi="Times New Roman" w:cs="Times New Roman"/>
          <w:lang w:val="fr-FR" w:eastAsia="fr-FR"/>
        </w:rPr>
        <w:t>L</w:t>
      </w:r>
      <w:r w:rsidR="00FC3086" w:rsidRPr="001D096C">
        <w:rPr>
          <w:rFonts w:ascii="Times New Roman" w:eastAsia="Times New Roman" w:hAnsi="Times New Roman" w:cs="Times New Roman"/>
          <w:lang w:val="fr-FR" w:eastAsia="fr-FR"/>
        </w:rPr>
        <w:t>e</w:t>
      </w:r>
      <w:r>
        <w:rPr>
          <w:rFonts w:ascii="Times New Roman" w:eastAsia="Times New Roman" w:hAnsi="Times New Roman" w:cs="Times New Roman"/>
          <w:lang w:val="fr-FR" w:eastAsia="fr-FR"/>
        </w:rPr>
        <w:t xml:space="preserve"> </w:t>
      </w:r>
      <w:r w:rsidR="00DE7B36">
        <w:rPr>
          <w:rFonts w:ascii="Times New Roman" w:eastAsia="Times New Roman" w:hAnsi="Times New Roman" w:cs="Times New Roman"/>
          <w:lang w:val="fr-FR" w:eastAsia="fr-FR"/>
        </w:rPr>
        <w:t>Contractant</w:t>
      </w:r>
      <w:r w:rsidR="00DD0750" w:rsidRPr="001D096C">
        <w:rPr>
          <w:rFonts w:ascii="Times New Roman" w:eastAsia="Times New Roman" w:hAnsi="Times New Roman" w:cs="Times New Roman"/>
          <w:lang w:val="fr-FR" w:eastAsia="fr-FR"/>
        </w:rPr>
        <w:t xml:space="preserve"> </w:t>
      </w:r>
      <w:r w:rsidR="00FC3086" w:rsidRPr="001D096C">
        <w:rPr>
          <w:rFonts w:ascii="Times New Roman" w:eastAsia="Times New Roman" w:hAnsi="Times New Roman" w:cs="Times New Roman"/>
          <w:lang w:val="fr-FR" w:eastAsia="fr-FR"/>
        </w:rPr>
        <w:t xml:space="preserve">ne se conforme pas à la décision finale prise à la suite d’une procédure de règlement amiable engagée conformément aux dispositions de </w:t>
      </w:r>
      <w:r w:rsidR="0018255B" w:rsidRPr="0018255B">
        <w:rPr>
          <w:rFonts w:ascii="Times New Roman" w:eastAsia="Times New Roman" w:hAnsi="Times New Roman" w:cs="Times New Roman"/>
          <w:lang w:val="fr-FR" w:eastAsia="fr-FR"/>
        </w:rPr>
        <w:t>l’Article 20</w:t>
      </w:r>
      <w:r w:rsidR="00FC3086" w:rsidRPr="001D096C">
        <w:rPr>
          <w:rFonts w:ascii="Times New Roman" w:eastAsia="Times New Roman" w:hAnsi="Times New Roman" w:cs="Times New Roman"/>
          <w:lang w:val="fr-FR" w:eastAsia="fr-FR"/>
        </w:rPr>
        <w:t xml:space="preserve"> du présent Contrat ;</w:t>
      </w:r>
    </w:p>
    <w:p w14:paraId="161A373E" w14:textId="2A4FB636" w:rsidR="008F5F24" w:rsidRPr="008F5F24" w:rsidRDefault="008F5F24" w:rsidP="008F5F24">
      <w:pPr>
        <w:pStyle w:val="Paragraphedeliste"/>
        <w:numPr>
          <w:ilvl w:val="0"/>
          <w:numId w:val="13"/>
        </w:numPr>
        <w:rPr>
          <w:rFonts w:ascii="Times New Roman" w:eastAsia="Times New Roman" w:hAnsi="Times New Roman" w:cs="Times New Roman"/>
          <w:lang w:val="fr-FR" w:eastAsia="fr-FR"/>
        </w:rPr>
      </w:pPr>
      <w:proofErr w:type="gramStart"/>
      <w:r w:rsidRPr="008F5F24">
        <w:rPr>
          <w:rFonts w:ascii="Times New Roman" w:eastAsia="Times New Roman" w:hAnsi="Times New Roman" w:cs="Times New Roman"/>
          <w:lang w:val="fr-FR" w:eastAsia="fr-FR"/>
        </w:rPr>
        <w:t>à</w:t>
      </w:r>
      <w:proofErr w:type="gramEnd"/>
      <w:r w:rsidRPr="008F5F24">
        <w:rPr>
          <w:rFonts w:ascii="Times New Roman" w:eastAsia="Times New Roman" w:hAnsi="Times New Roman" w:cs="Times New Roman"/>
          <w:lang w:val="fr-FR" w:eastAsia="fr-FR"/>
        </w:rPr>
        <w:t xml:space="preserve"> la suite d’un cas de Force majeure, le</w:t>
      </w:r>
      <w:r w:rsidR="00DE7B36">
        <w:rPr>
          <w:rFonts w:ascii="Times New Roman" w:eastAsia="Times New Roman" w:hAnsi="Times New Roman" w:cs="Times New Roman"/>
          <w:lang w:val="fr-FR" w:eastAsia="fr-FR"/>
        </w:rPr>
        <w:t xml:space="preserve"> Contractant</w:t>
      </w:r>
      <w:r w:rsidRPr="008F5F24">
        <w:rPr>
          <w:rFonts w:ascii="Times New Roman" w:eastAsia="Times New Roman" w:hAnsi="Times New Roman" w:cs="Times New Roman"/>
          <w:lang w:val="fr-FR" w:eastAsia="fr-FR"/>
        </w:rPr>
        <w:t xml:space="preserve"> se trouve dans l’incapacité d’exécuter une partie substantielle </w:t>
      </w:r>
      <w:r w:rsidR="00DE7B36">
        <w:rPr>
          <w:rFonts w:ascii="Times New Roman" w:eastAsia="Times New Roman" w:hAnsi="Times New Roman" w:cs="Times New Roman"/>
          <w:lang w:val="fr-FR" w:eastAsia="fr-FR"/>
        </w:rPr>
        <w:t>de l’Action</w:t>
      </w:r>
      <w:r w:rsidRPr="008F5F24">
        <w:rPr>
          <w:rFonts w:ascii="Times New Roman" w:eastAsia="Times New Roman" w:hAnsi="Times New Roman" w:cs="Times New Roman"/>
          <w:lang w:val="fr-FR" w:eastAsia="fr-FR"/>
        </w:rPr>
        <w:t xml:space="preserve"> pendant une période supérieure à soixante (60) jours.</w:t>
      </w:r>
    </w:p>
    <w:p w14:paraId="1654F93B" w14:textId="77777777" w:rsidR="008F5F24" w:rsidRPr="001D096C" w:rsidRDefault="008F5F24" w:rsidP="008F5F24">
      <w:pPr>
        <w:pStyle w:val="Paragraphedeliste"/>
        <w:widowControl w:val="0"/>
        <w:overflowPunct w:val="0"/>
        <w:autoSpaceDE w:val="0"/>
        <w:autoSpaceDN w:val="0"/>
        <w:adjustRightInd w:val="0"/>
        <w:spacing w:before="120" w:after="0"/>
        <w:jc w:val="both"/>
        <w:textAlignment w:val="baseline"/>
        <w:rPr>
          <w:rFonts w:ascii="Times New Roman" w:eastAsia="Times New Roman" w:hAnsi="Times New Roman" w:cs="Times New Roman"/>
          <w:lang w:val="fr-FR" w:eastAsia="fr-FR"/>
        </w:rPr>
      </w:pPr>
    </w:p>
    <w:p w14:paraId="32FE3ADE" w14:textId="6CE60754" w:rsidR="00FC3086" w:rsidRDefault="002B6D63" w:rsidP="005510BE">
      <w:pPr>
        <w:widowControl w:val="0"/>
        <w:numPr>
          <w:ilvl w:val="12"/>
          <w:numId w:val="0"/>
        </w:numPr>
        <w:overflowPunct w:val="0"/>
        <w:autoSpaceDE w:val="0"/>
        <w:autoSpaceDN w:val="0"/>
        <w:adjustRightInd w:val="0"/>
        <w:spacing w:before="120" w:after="0"/>
        <w:jc w:val="both"/>
        <w:textAlignment w:val="baseline"/>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 xml:space="preserve">En outre, si CFI ou Expertise France </w:t>
      </w:r>
      <w:r w:rsidR="00FC3086" w:rsidRPr="00DD0750">
        <w:rPr>
          <w:rFonts w:ascii="Times New Roman" w:eastAsia="Times New Roman" w:hAnsi="Times New Roman" w:cs="Times New Roman"/>
          <w:lang w:val="fr-FR" w:eastAsia="fr-FR"/>
        </w:rPr>
        <w:t xml:space="preserve">établit que le Contractant s’est livré à des actes de corruption ou à des manœuvres frauduleuses lors de l’obtention ou lors de l’exécution du Contrat, </w:t>
      </w:r>
      <w:r w:rsidR="00FC3086" w:rsidRPr="006C22EA">
        <w:rPr>
          <w:rFonts w:ascii="Times New Roman" w:eastAsia="Times New Roman" w:hAnsi="Times New Roman" w:cs="Times New Roman"/>
          <w:highlight w:val="cyan"/>
          <w:lang w:val="fr-FR" w:eastAsia="fr-FR"/>
        </w:rPr>
        <w:t>CFI</w:t>
      </w:r>
      <w:r w:rsidRPr="006C22EA">
        <w:rPr>
          <w:rFonts w:ascii="Times New Roman" w:eastAsia="Times New Roman" w:hAnsi="Times New Roman" w:cs="Times New Roman"/>
          <w:highlight w:val="cyan"/>
          <w:lang w:val="fr-FR" w:eastAsia="fr-FR"/>
        </w:rPr>
        <w:t>/Expertise France</w:t>
      </w:r>
      <w:r w:rsidR="00FC3086" w:rsidRPr="00DD0750">
        <w:rPr>
          <w:rFonts w:ascii="Times New Roman" w:eastAsia="Times New Roman" w:hAnsi="Times New Roman" w:cs="Times New Roman"/>
          <w:lang w:val="fr-FR" w:eastAsia="fr-FR"/>
        </w:rPr>
        <w:t xml:space="preserve"> pourra résilier immédiatement le Contrat, par </w:t>
      </w:r>
      <w:r w:rsidR="00961114">
        <w:rPr>
          <w:rFonts w:ascii="Times New Roman" w:eastAsia="Times New Roman" w:hAnsi="Times New Roman" w:cs="Times New Roman"/>
          <w:lang w:val="fr-FR" w:eastAsia="fr-FR"/>
        </w:rPr>
        <w:t>courrier</w:t>
      </w:r>
      <w:r w:rsidR="005D17D0">
        <w:rPr>
          <w:rFonts w:ascii="Times New Roman" w:eastAsia="Times New Roman" w:hAnsi="Times New Roman" w:cs="Times New Roman"/>
          <w:lang w:val="fr-FR" w:eastAsia="fr-FR"/>
        </w:rPr>
        <w:t xml:space="preserve"> et par message électronique avec accusé de réception</w:t>
      </w:r>
      <w:r w:rsidR="00FC3086" w:rsidRPr="00DD0750">
        <w:rPr>
          <w:rFonts w:ascii="Times New Roman" w:eastAsia="Times New Roman" w:hAnsi="Times New Roman" w:cs="Times New Roman"/>
          <w:lang w:val="fr-FR" w:eastAsia="fr-FR"/>
        </w:rPr>
        <w:t>. La résiliation prendra effet dès la réception de cette notification.</w:t>
      </w:r>
    </w:p>
    <w:p w14:paraId="5457765B" w14:textId="77777777" w:rsidR="005E36C4" w:rsidRPr="00DD0750" w:rsidRDefault="005E36C4" w:rsidP="005510BE">
      <w:pPr>
        <w:widowControl w:val="0"/>
        <w:numPr>
          <w:ilvl w:val="12"/>
          <w:numId w:val="0"/>
        </w:numPr>
        <w:overflowPunct w:val="0"/>
        <w:autoSpaceDE w:val="0"/>
        <w:autoSpaceDN w:val="0"/>
        <w:adjustRightInd w:val="0"/>
        <w:spacing w:before="120" w:after="0"/>
        <w:jc w:val="both"/>
        <w:textAlignment w:val="baseline"/>
        <w:rPr>
          <w:rFonts w:ascii="Times New Roman" w:eastAsia="Times New Roman" w:hAnsi="Times New Roman" w:cs="Times New Roman"/>
          <w:lang w:val="fr-FR" w:eastAsia="fr-FR"/>
        </w:rPr>
      </w:pPr>
    </w:p>
    <w:p w14:paraId="3A646A55" w14:textId="686A2BE5" w:rsidR="00FC3086" w:rsidRPr="009D0B9C" w:rsidRDefault="00FC3086" w:rsidP="005510BE">
      <w:pPr>
        <w:widowControl w:val="0"/>
        <w:numPr>
          <w:ilvl w:val="12"/>
          <w:numId w:val="0"/>
        </w:numPr>
        <w:overflowPunct w:val="0"/>
        <w:autoSpaceDE w:val="0"/>
        <w:autoSpaceDN w:val="0"/>
        <w:adjustRightInd w:val="0"/>
        <w:spacing w:before="120" w:after="0"/>
        <w:jc w:val="both"/>
        <w:textAlignment w:val="baseline"/>
        <w:rPr>
          <w:rFonts w:ascii="Times New Roman" w:eastAsia="Times New Roman" w:hAnsi="Times New Roman" w:cs="Times New Roman"/>
          <w:b/>
          <w:lang w:val="fr-FR" w:eastAsia="fr-FR"/>
        </w:rPr>
      </w:pPr>
      <w:r w:rsidRPr="009D0B9C">
        <w:rPr>
          <w:rFonts w:ascii="Times New Roman" w:eastAsia="Times New Roman" w:hAnsi="Times New Roman" w:cs="Times New Roman"/>
          <w:b/>
          <w:lang w:val="fr-FR" w:eastAsia="fr-FR"/>
        </w:rPr>
        <w:t>ARTICLE 1</w:t>
      </w:r>
      <w:r w:rsidR="00096B34">
        <w:rPr>
          <w:rFonts w:ascii="Times New Roman" w:eastAsia="Times New Roman" w:hAnsi="Times New Roman" w:cs="Times New Roman"/>
          <w:b/>
          <w:lang w:val="fr-FR" w:eastAsia="fr-FR"/>
        </w:rPr>
        <w:t>2</w:t>
      </w:r>
      <w:r w:rsidRPr="009D0B9C">
        <w:rPr>
          <w:rFonts w:ascii="Times New Roman" w:eastAsia="Times New Roman" w:hAnsi="Times New Roman" w:cs="Times New Roman"/>
          <w:b/>
          <w:lang w:val="fr-FR" w:eastAsia="fr-FR"/>
        </w:rPr>
        <w:t xml:space="preserve"> – CONFIDENTIALITE</w:t>
      </w:r>
    </w:p>
    <w:p w14:paraId="39502096" w14:textId="36E40B7A" w:rsidR="008F0F29" w:rsidRPr="008F0F29" w:rsidRDefault="008F0F29" w:rsidP="005510BE">
      <w:pPr>
        <w:widowControl w:val="0"/>
        <w:numPr>
          <w:ilvl w:val="12"/>
          <w:numId w:val="0"/>
        </w:numPr>
        <w:overflowPunct w:val="0"/>
        <w:autoSpaceDE w:val="0"/>
        <w:autoSpaceDN w:val="0"/>
        <w:adjustRightInd w:val="0"/>
        <w:spacing w:before="120" w:after="0"/>
        <w:jc w:val="both"/>
        <w:textAlignment w:val="baseline"/>
        <w:rPr>
          <w:rFonts w:ascii="Times New Roman" w:eastAsia="Times New Roman" w:hAnsi="Times New Roman" w:cs="Times New Roman"/>
          <w:b/>
          <w:lang w:val="fr-FR" w:eastAsia="fr-FR"/>
        </w:rPr>
      </w:pPr>
      <w:r w:rsidRPr="008F0F29">
        <w:rPr>
          <w:rFonts w:ascii="Times New Roman" w:eastAsia="Times New Roman" w:hAnsi="Times New Roman" w:cs="Times New Roman"/>
          <w:b/>
          <w:lang w:val="fr-FR" w:eastAsia="fr-FR"/>
        </w:rPr>
        <w:t>1</w:t>
      </w:r>
      <w:r w:rsidR="004622D2">
        <w:rPr>
          <w:rFonts w:ascii="Times New Roman" w:eastAsia="Times New Roman" w:hAnsi="Times New Roman" w:cs="Times New Roman"/>
          <w:b/>
          <w:lang w:val="fr-FR" w:eastAsia="fr-FR"/>
        </w:rPr>
        <w:t>2</w:t>
      </w:r>
      <w:r w:rsidRPr="008F0F29">
        <w:rPr>
          <w:rFonts w:ascii="Times New Roman" w:eastAsia="Times New Roman" w:hAnsi="Times New Roman" w:cs="Times New Roman"/>
          <w:b/>
          <w:lang w:val="fr-FR" w:eastAsia="fr-FR"/>
        </w:rPr>
        <w:t>.1. Informations confidentielles</w:t>
      </w:r>
    </w:p>
    <w:p w14:paraId="51FEEEF0" w14:textId="4AEBE8D0" w:rsidR="00FC3086" w:rsidRPr="0080193E" w:rsidRDefault="00FC3086" w:rsidP="005510BE">
      <w:pPr>
        <w:widowControl w:val="0"/>
        <w:numPr>
          <w:ilvl w:val="12"/>
          <w:numId w:val="0"/>
        </w:numPr>
        <w:overflowPunct w:val="0"/>
        <w:autoSpaceDE w:val="0"/>
        <w:autoSpaceDN w:val="0"/>
        <w:adjustRightInd w:val="0"/>
        <w:spacing w:before="120" w:after="0"/>
        <w:jc w:val="both"/>
        <w:textAlignment w:val="baseline"/>
        <w:rPr>
          <w:rFonts w:ascii="Times New Roman" w:eastAsia="Times New Roman" w:hAnsi="Times New Roman" w:cs="Times New Roman"/>
          <w:lang w:val="fr-FR" w:eastAsia="fr-FR"/>
        </w:rPr>
      </w:pPr>
      <w:r w:rsidRPr="0080193E">
        <w:rPr>
          <w:rFonts w:ascii="Times New Roman" w:eastAsia="Times New Roman" w:hAnsi="Times New Roman" w:cs="Times New Roman"/>
          <w:lang w:val="fr-FR" w:eastAsia="fr-FR"/>
        </w:rPr>
        <w:t xml:space="preserve">Chaque partie s’engage à utiliser toute information dont elle aura eu à connaitre à l’occasion de la conclusion et de l’exécution du présent Contrat (ci-après, les « Informations Confidentielles ») uniquement conformément à la mise en œuvre </w:t>
      </w:r>
      <w:r w:rsidR="00E77CE1">
        <w:rPr>
          <w:rFonts w:ascii="Times New Roman" w:eastAsia="Times New Roman" w:hAnsi="Times New Roman" w:cs="Times New Roman"/>
          <w:lang w:val="fr-FR" w:eastAsia="fr-FR"/>
        </w:rPr>
        <w:t>de l’Action</w:t>
      </w:r>
      <w:r w:rsidRPr="0080193E">
        <w:rPr>
          <w:rFonts w:ascii="Times New Roman" w:eastAsia="Times New Roman" w:hAnsi="Times New Roman" w:cs="Times New Roman"/>
          <w:lang w:val="fr-FR" w:eastAsia="fr-FR"/>
        </w:rPr>
        <w:t>.</w:t>
      </w:r>
    </w:p>
    <w:p w14:paraId="3C213BDD" w14:textId="454273CA" w:rsidR="00FC3086" w:rsidRPr="0080193E" w:rsidRDefault="00FC3086" w:rsidP="005510BE">
      <w:pPr>
        <w:widowControl w:val="0"/>
        <w:numPr>
          <w:ilvl w:val="12"/>
          <w:numId w:val="0"/>
        </w:numPr>
        <w:overflowPunct w:val="0"/>
        <w:autoSpaceDE w:val="0"/>
        <w:autoSpaceDN w:val="0"/>
        <w:adjustRightInd w:val="0"/>
        <w:spacing w:before="120" w:after="0"/>
        <w:jc w:val="both"/>
        <w:textAlignment w:val="baseline"/>
        <w:rPr>
          <w:rFonts w:ascii="Times New Roman" w:eastAsia="Times New Roman" w:hAnsi="Times New Roman" w:cs="Times New Roman"/>
          <w:lang w:val="fr-FR" w:eastAsia="fr-FR"/>
        </w:rPr>
      </w:pPr>
      <w:r w:rsidRPr="0080193E">
        <w:rPr>
          <w:rFonts w:ascii="Times New Roman" w:eastAsia="Times New Roman" w:hAnsi="Times New Roman" w:cs="Times New Roman"/>
          <w:lang w:val="fr-FR" w:eastAsia="fr-FR"/>
        </w:rPr>
        <w:t xml:space="preserve">Pendant la durée du présent Contrat et les deux années suivant son expiration, les Parties ne divulgueront aucune information exclusive ou confidentielle concernant le présent Contrat, les affaires ou les activités des Parties, sans avoir obtenu au préalable l’autorisation écrite de celle-ci. Chaque Partie s’engage à ne reproduire ou copier sous quelque forme et sur quelque support que ce soit, tout ou partie des Informations Confidentielles que pour les besoins de </w:t>
      </w:r>
      <w:r w:rsidR="009005BF">
        <w:rPr>
          <w:rFonts w:ascii="Times New Roman" w:eastAsia="Times New Roman" w:hAnsi="Times New Roman" w:cs="Times New Roman"/>
          <w:lang w:val="fr-FR" w:eastAsia="fr-FR"/>
        </w:rPr>
        <w:t xml:space="preserve">la réalisation </w:t>
      </w:r>
      <w:r w:rsidR="00E77CE1">
        <w:rPr>
          <w:rFonts w:ascii="Times New Roman" w:eastAsia="Times New Roman" w:hAnsi="Times New Roman" w:cs="Times New Roman"/>
          <w:lang w:val="fr-FR" w:eastAsia="fr-FR"/>
        </w:rPr>
        <w:t>de l’Action</w:t>
      </w:r>
      <w:r w:rsidRPr="0080193E">
        <w:rPr>
          <w:rFonts w:ascii="Times New Roman" w:eastAsia="Times New Roman" w:hAnsi="Times New Roman" w:cs="Times New Roman"/>
          <w:lang w:val="fr-FR" w:eastAsia="fr-FR"/>
        </w:rPr>
        <w:t>.</w:t>
      </w:r>
    </w:p>
    <w:p w14:paraId="62025C7C" w14:textId="77777777" w:rsidR="00FC3086" w:rsidRPr="0080193E" w:rsidRDefault="00FC3086" w:rsidP="005510BE">
      <w:pPr>
        <w:widowControl w:val="0"/>
        <w:numPr>
          <w:ilvl w:val="12"/>
          <w:numId w:val="0"/>
        </w:numPr>
        <w:overflowPunct w:val="0"/>
        <w:autoSpaceDE w:val="0"/>
        <w:autoSpaceDN w:val="0"/>
        <w:adjustRightInd w:val="0"/>
        <w:spacing w:before="120" w:after="0"/>
        <w:jc w:val="both"/>
        <w:textAlignment w:val="baseline"/>
        <w:rPr>
          <w:rFonts w:ascii="Times New Roman" w:eastAsia="Times New Roman" w:hAnsi="Times New Roman" w:cs="Times New Roman"/>
          <w:lang w:val="fr-FR" w:eastAsia="fr-FR"/>
        </w:rPr>
      </w:pPr>
      <w:r w:rsidRPr="0080193E">
        <w:rPr>
          <w:rFonts w:ascii="Times New Roman" w:eastAsia="Times New Roman" w:hAnsi="Times New Roman" w:cs="Times New Roman"/>
          <w:lang w:val="fr-FR" w:eastAsia="fr-FR"/>
        </w:rPr>
        <w:lastRenderedPageBreak/>
        <w:t>Chaque Partie s’engage à ne rendre accessibles les Informations Confidentielles qu’aux seuls membres de son personnel en ayant besoin pour la réalisation de ses obligations au titre du présent contrat, à informer ces personnes de la nature confidentielle de l’information avant que celle-ci ne leur soit divulguée, et à se porter fort du respect de cette obligation de confidentialité par ces personnes et à ce titre, à mettre en œuvre tous les moyens nécessaires pour garantir la sécurité physique et l’intégrité des Informations Confidentielles.</w:t>
      </w:r>
    </w:p>
    <w:p w14:paraId="0FA2DAAA" w14:textId="21D18E77" w:rsidR="00FC3086" w:rsidRPr="0080193E" w:rsidRDefault="00FC3086" w:rsidP="005510BE">
      <w:pPr>
        <w:widowControl w:val="0"/>
        <w:numPr>
          <w:ilvl w:val="12"/>
          <w:numId w:val="0"/>
        </w:numPr>
        <w:overflowPunct w:val="0"/>
        <w:autoSpaceDE w:val="0"/>
        <w:autoSpaceDN w:val="0"/>
        <w:adjustRightInd w:val="0"/>
        <w:spacing w:before="120" w:after="0"/>
        <w:jc w:val="both"/>
        <w:textAlignment w:val="baseline"/>
        <w:rPr>
          <w:rFonts w:ascii="Times New Roman" w:eastAsia="Times New Roman" w:hAnsi="Times New Roman" w:cs="Times New Roman"/>
          <w:lang w:val="fr-FR" w:eastAsia="fr-FR"/>
        </w:rPr>
      </w:pPr>
      <w:r w:rsidRPr="0080193E">
        <w:rPr>
          <w:rFonts w:ascii="Times New Roman" w:eastAsia="Times New Roman" w:hAnsi="Times New Roman" w:cs="Times New Roman"/>
          <w:lang w:val="fr-FR" w:eastAsia="fr-FR"/>
        </w:rPr>
        <w:t>Si le bailleur du projet « </w:t>
      </w:r>
      <w:r w:rsidR="00E77CE1">
        <w:rPr>
          <w:rFonts w:ascii="Times New Roman" w:eastAsia="Times New Roman" w:hAnsi="Times New Roman" w:cs="Times New Roman"/>
          <w:lang w:val="fr-FR" w:eastAsia="fr-FR"/>
        </w:rPr>
        <w:t>PAGOF</w:t>
      </w:r>
      <w:r w:rsidRPr="0080193E">
        <w:rPr>
          <w:rFonts w:ascii="Times New Roman" w:eastAsia="Times New Roman" w:hAnsi="Times New Roman" w:cs="Times New Roman"/>
          <w:lang w:val="fr-FR" w:eastAsia="fr-FR"/>
        </w:rPr>
        <w:t xml:space="preserve"> » ou une autorité administrative ou judiciaire requiert des Parties la divulgation de tout ou partie des Informations Confidentielles, au titre d’une obligation incontestable d’ordre légal ou dans le cadre d’une procédure judiciaire, la Partie concernée s’engage à en informer l’autre Partie par écrit dans un délai maximum de vingt-quatre (24) heures et à collaborer avec elle afin de limiter la communication des Informations Confidentielles au strict nécessaire. </w:t>
      </w:r>
    </w:p>
    <w:p w14:paraId="75AB6886" w14:textId="27F52C39" w:rsidR="00FC3086" w:rsidRPr="0080193E" w:rsidRDefault="00FC3086" w:rsidP="005510BE">
      <w:pPr>
        <w:widowControl w:val="0"/>
        <w:numPr>
          <w:ilvl w:val="12"/>
          <w:numId w:val="0"/>
        </w:numPr>
        <w:overflowPunct w:val="0"/>
        <w:autoSpaceDE w:val="0"/>
        <w:autoSpaceDN w:val="0"/>
        <w:adjustRightInd w:val="0"/>
        <w:spacing w:before="120" w:after="0"/>
        <w:jc w:val="both"/>
        <w:textAlignment w:val="baseline"/>
        <w:rPr>
          <w:rFonts w:ascii="Times New Roman" w:eastAsia="Times New Roman" w:hAnsi="Times New Roman" w:cs="Times New Roman"/>
          <w:lang w:val="fr-FR" w:eastAsia="fr-FR"/>
        </w:rPr>
      </w:pPr>
      <w:r w:rsidRPr="0080193E">
        <w:rPr>
          <w:rFonts w:ascii="Times New Roman" w:eastAsia="Times New Roman" w:hAnsi="Times New Roman" w:cs="Times New Roman"/>
          <w:lang w:val="fr-FR" w:eastAsia="fr-FR"/>
        </w:rPr>
        <w:t xml:space="preserve">Le Contractant reconnaît que CFI </w:t>
      </w:r>
      <w:r w:rsidR="00E77CE1">
        <w:rPr>
          <w:rFonts w:ascii="Times New Roman" w:eastAsia="Times New Roman" w:hAnsi="Times New Roman" w:cs="Times New Roman"/>
          <w:lang w:val="fr-FR" w:eastAsia="fr-FR"/>
        </w:rPr>
        <w:t>et Expertise France sont</w:t>
      </w:r>
      <w:r w:rsidRPr="0080193E">
        <w:rPr>
          <w:rFonts w:ascii="Times New Roman" w:eastAsia="Times New Roman" w:hAnsi="Times New Roman" w:cs="Times New Roman"/>
          <w:lang w:val="fr-FR" w:eastAsia="fr-FR"/>
        </w:rPr>
        <w:t xml:space="preserve"> tenue</w:t>
      </w:r>
      <w:r w:rsidR="00E77CE1">
        <w:rPr>
          <w:rFonts w:ascii="Times New Roman" w:eastAsia="Times New Roman" w:hAnsi="Times New Roman" w:cs="Times New Roman"/>
          <w:lang w:val="fr-FR" w:eastAsia="fr-FR"/>
        </w:rPr>
        <w:t>s</w:t>
      </w:r>
      <w:r w:rsidRPr="0080193E">
        <w:rPr>
          <w:rFonts w:ascii="Times New Roman" w:eastAsia="Times New Roman" w:hAnsi="Times New Roman" w:cs="Times New Roman"/>
          <w:lang w:val="fr-FR" w:eastAsia="fr-FR"/>
        </w:rPr>
        <w:t xml:space="preserve"> de communiquer le présent Contrat, ses annexes ainsi que les rapports au bailleur du projet, l’Agence française de Développement</w:t>
      </w:r>
      <w:r w:rsidR="00E77CE1">
        <w:rPr>
          <w:rFonts w:ascii="Times New Roman" w:eastAsia="Times New Roman" w:hAnsi="Times New Roman" w:cs="Times New Roman"/>
          <w:lang w:val="fr-FR" w:eastAsia="fr-FR"/>
        </w:rPr>
        <w:t>.</w:t>
      </w:r>
      <w:r w:rsidRPr="0080193E">
        <w:rPr>
          <w:rFonts w:ascii="Times New Roman" w:eastAsia="Times New Roman" w:hAnsi="Times New Roman" w:cs="Times New Roman"/>
          <w:lang w:val="fr-FR" w:eastAsia="fr-FR"/>
        </w:rPr>
        <w:t xml:space="preserve"> </w:t>
      </w:r>
    </w:p>
    <w:p w14:paraId="4BD5C26F" w14:textId="77777777" w:rsidR="00F758C6" w:rsidRDefault="00F758C6" w:rsidP="00F758C6">
      <w:pPr>
        <w:widowControl w:val="0"/>
        <w:numPr>
          <w:ilvl w:val="12"/>
          <w:numId w:val="0"/>
        </w:numPr>
        <w:overflowPunct w:val="0"/>
        <w:autoSpaceDE w:val="0"/>
        <w:autoSpaceDN w:val="0"/>
        <w:adjustRightInd w:val="0"/>
        <w:spacing w:after="0"/>
        <w:jc w:val="both"/>
        <w:textAlignment w:val="baseline"/>
        <w:rPr>
          <w:rFonts w:ascii="Times New Roman" w:eastAsia="Times New Roman" w:hAnsi="Times New Roman" w:cs="Times New Roman"/>
          <w:b/>
          <w:lang w:val="fr-FR" w:eastAsia="fr-FR"/>
        </w:rPr>
      </w:pPr>
    </w:p>
    <w:p w14:paraId="6290E993" w14:textId="0DA49A72" w:rsidR="005226F0" w:rsidRPr="005226F0" w:rsidRDefault="008F0F29" w:rsidP="005226F0">
      <w:pPr>
        <w:widowControl w:val="0"/>
        <w:numPr>
          <w:ilvl w:val="12"/>
          <w:numId w:val="0"/>
        </w:numPr>
        <w:overflowPunct w:val="0"/>
        <w:autoSpaceDE w:val="0"/>
        <w:autoSpaceDN w:val="0"/>
        <w:adjustRightInd w:val="0"/>
        <w:spacing w:before="120" w:after="0"/>
        <w:jc w:val="both"/>
        <w:textAlignment w:val="baseline"/>
        <w:rPr>
          <w:rFonts w:ascii="Times New Roman" w:eastAsia="Times New Roman" w:hAnsi="Times New Roman" w:cs="Times New Roman"/>
          <w:b/>
          <w:lang w:val="fr-FR" w:eastAsia="fr-FR"/>
        </w:rPr>
      </w:pPr>
      <w:r>
        <w:rPr>
          <w:rFonts w:ascii="Times New Roman" w:eastAsia="Times New Roman" w:hAnsi="Times New Roman" w:cs="Times New Roman"/>
          <w:b/>
          <w:lang w:val="fr-FR" w:eastAsia="fr-FR"/>
        </w:rPr>
        <w:t>1</w:t>
      </w:r>
      <w:r w:rsidR="004622D2">
        <w:rPr>
          <w:rFonts w:ascii="Times New Roman" w:eastAsia="Times New Roman" w:hAnsi="Times New Roman" w:cs="Times New Roman"/>
          <w:b/>
          <w:lang w:val="fr-FR" w:eastAsia="fr-FR"/>
        </w:rPr>
        <w:t>2</w:t>
      </w:r>
      <w:r>
        <w:rPr>
          <w:rFonts w:ascii="Times New Roman" w:eastAsia="Times New Roman" w:hAnsi="Times New Roman" w:cs="Times New Roman"/>
          <w:b/>
          <w:lang w:val="fr-FR" w:eastAsia="fr-FR"/>
        </w:rPr>
        <w:t>.2</w:t>
      </w:r>
      <w:r w:rsidRPr="008F0F29">
        <w:rPr>
          <w:rFonts w:ascii="Times New Roman" w:eastAsia="Times New Roman" w:hAnsi="Times New Roman" w:cs="Times New Roman"/>
          <w:b/>
          <w:lang w:val="fr-FR" w:eastAsia="fr-FR"/>
        </w:rPr>
        <w:t xml:space="preserve">. </w:t>
      </w:r>
      <w:r w:rsidR="005226F0" w:rsidRPr="005226F0">
        <w:rPr>
          <w:rFonts w:ascii="Times New Roman" w:eastAsia="Times New Roman" w:hAnsi="Times New Roman" w:cs="Times New Roman"/>
          <w:b/>
          <w:lang w:val="fr-FR" w:eastAsia="fr-FR"/>
        </w:rPr>
        <w:t xml:space="preserve">Clauses Règlement Général de la Protection des Données  </w:t>
      </w:r>
    </w:p>
    <w:p w14:paraId="6C5D90A7" w14:textId="77777777" w:rsidR="005226F0" w:rsidRPr="005226F0" w:rsidRDefault="005226F0" w:rsidP="005226F0">
      <w:pPr>
        <w:autoSpaceDE w:val="0"/>
        <w:autoSpaceDN w:val="0"/>
        <w:spacing w:after="0" w:line="240" w:lineRule="auto"/>
        <w:jc w:val="both"/>
        <w:rPr>
          <w:rFonts w:ascii="Times New Roman" w:eastAsia="Times New Roman" w:hAnsi="Times New Roman" w:cs="Times New Roman"/>
          <w:sz w:val="16"/>
          <w:szCs w:val="16"/>
          <w:lang w:val="fr-FR" w:eastAsia="fr-FR"/>
        </w:rPr>
      </w:pPr>
    </w:p>
    <w:p w14:paraId="5C835838" w14:textId="52580E79" w:rsidR="005226F0" w:rsidRPr="005226F0" w:rsidRDefault="000901D4" w:rsidP="005226F0">
      <w:pPr>
        <w:autoSpaceDE w:val="0"/>
        <w:autoSpaceDN w:val="0"/>
        <w:jc w:val="both"/>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Dans le respect de la c</w:t>
      </w:r>
      <w:r w:rsidR="005226F0" w:rsidRPr="005226F0">
        <w:rPr>
          <w:rFonts w:ascii="Times New Roman" w:eastAsia="Times New Roman" w:hAnsi="Times New Roman" w:cs="Times New Roman"/>
          <w:lang w:val="fr-FR" w:eastAsia="fr-FR"/>
        </w:rPr>
        <w:t>lause de consentement</w:t>
      </w:r>
      <w:r>
        <w:rPr>
          <w:rFonts w:ascii="Times New Roman" w:eastAsia="Times New Roman" w:hAnsi="Times New Roman" w:cs="Times New Roman"/>
          <w:lang w:val="fr-FR" w:eastAsia="fr-FR"/>
        </w:rPr>
        <w:t>,</w:t>
      </w:r>
      <w:r w:rsidR="005D17D0">
        <w:rPr>
          <w:rFonts w:ascii="Times New Roman" w:eastAsia="Times New Roman" w:hAnsi="Times New Roman" w:cs="Times New Roman"/>
          <w:lang w:val="fr-FR" w:eastAsia="fr-FR"/>
        </w:rPr>
        <w:t xml:space="preserve"> </w:t>
      </w:r>
      <w:r w:rsidR="005226F0" w:rsidRPr="005226F0">
        <w:rPr>
          <w:rFonts w:ascii="Times New Roman" w:eastAsia="Times New Roman" w:hAnsi="Times New Roman" w:cs="Times New Roman"/>
          <w:lang w:val="fr-FR" w:eastAsia="fr-FR"/>
        </w:rPr>
        <w:t xml:space="preserve">le </w:t>
      </w:r>
      <w:r w:rsidR="00B96B92">
        <w:rPr>
          <w:rFonts w:ascii="Times New Roman" w:eastAsia="Times New Roman" w:hAnsi="Times New Roman" w:cs="Times New Roman"/>
          <w:lang w:val="fr-FR" w:eastAsia="fr-FR"/>
        </w:rPr>
        <w:t>Contractant</w:t>
      </w:r>
      <w:r w:rsidR="005226F0" w:rsidRPr="005226F0">
        <w:rPr>
          <w:rFonts w:ascii="Times New Roman" w:eastAsia="Times New Roman" w:hAnsi="Times New Roman" w:cs="Times New Roman"/>
          <w:lang w:val="fr-FR" w:eastAsia="fr-FR"/>
        </w:rPr>
        <w:t xml:space="preserve"> autorise CFI </w:t>
      </w:r>
      <w:r w:rsidR="00B96B92">
        <w:rPr>
          <w:rFonts w:ascii="Times New Roman" w:eastAsia="Times New Roman" w:hAnsi="Times New Roman" w:cs="Times New Roman"/>
          <w:lang w:val="fr-FR" w:eastAsia="fr-FR"/>
        </w:rPr>
        <w:t xml:space="preserve">et Expertise France </w:t>
      </w:r>
      <w:r w:rsidR="005226F0" w:rsidRPr="005226F0">
        <w:rPr>
          <w:rFonts w:ascii="Times New Roman" w:eastAsia="Times New Roman" w:hAnsi="Times New Roman" w:cs="Times New Roman"/>
          <w:lang w:val="fr-FR" w:eastAsia="fr-FR"/>
        </w:rPr>
        <w:t>à prendre connaissance des informations professionnelles et personnelles, recueillies dans le cadre de ce contrat. CFI</w:t>
      </w:r>
      <w:r w:rsidR="00B96B92">
        <w:rPr>
          <w:rFonts w:ascii="Times New Roman" w:eastAsia="Times New Roman" w:hAnsi="Times New Roman" w:cs="Times New Roman"/>
          <w:lang w:val="fr-FR" w:eastAsia="fr-FR"/>
        </w:rPr>
        <w:t xml:space="preserve"> et Expertise France</w:t>
      </w:r>
      <w:r w:rsidR="005226F0" w:rsidRPr="005226F0">
        <w:rPr>
          <w:rFonts w:ascii="Times New Roman" w:eastAsia="Times New Roman" w:hAnsi="Times New Roman" w:cs="Times New Roman"/>
          <w:lang w:val="fr-FR" w:eastAsia="fr-FR"/>
        </w:rPr>
        <w:t xml:space="preserve"> s’engage</w:t>
      </w:r>
      <w:r w:rsidR="00B96B92">
        <w:rPr>
          <w:rFonts w:ascii="Times New Roman" w:eastAsia="Times New Roman" w:hAnsi="Times New Roman" w:cs="Times New Roman"/>
          <w:lang w:val="fr-FR" w:eastAsia="fr-FR"/>
        </w:rPr>
        <w:t>nt</w:t>
      </w:r>
      <w:r w:rsidR="005226F0" w:rsidRPr="005226F0">
        <w:rPr>
          <w:rFonts w:ascii="Times New Roman" w:eastAsia="Times New Roman" w:hAnsi="Times New Roman" w:cs="Times New Roman"/>
          <w:lang w:val="fr-FR" w:eastAsia="fr-FR"/>
        </w:rPr>
        <w:t xml:space="preserve"> à ne pas communiquer ces informations à l’extérieur.</w:t>
      </w:r>
    </w:p>
    <w:p w14:paraId="35DC386E" w14:textId="12BE8A2C" w:rsidR="005226F0" w:rsidRPr="005226F0" w:rsidRDefault="000901D4" w:rsidP="005226F0">
      <w:pPr>
        <w:autoSpaceDE w:val="0"/>
        <w:autoSpaceDN w:val="0"/>
        <w:jc w:val="both"/>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Dans le respect des d</w:t>
      </w:r>
      <w:r w:rsidR="005226F0" w:rsidRPr="005226F0">
        <w:rPr>
          <w:rFonts w:ascii="Times New Roman" w:eastAsia="Times New Roman" w:hAnsi="Times New Roman" w:cs="Times New Roman"/>
          <w:lang w:val="fr-FR" w:eastAsia="fr-FR"/>
        </w:rPr>
        <w:t>roits de consultation et de rectification des données recueillies</w:t>
      </w:r>
      <w:r>
        <w:rPr>
          <w:rFonts w:ascii="Times New Roman" w:eastAsia="Times New Roman" w:hAnsi="Times New Roman" w:cs="Times New Roman"/>
          <w:lang w:val="fr-FR" w:eastAsia="fr-FR"/>
        </w:rPr>
        <w:t>,</w:t>
      </w:r>
      <w:r w:rsidR="005D17D0">
        <w:rPr>
          <w:rFonts w:ascii="Times New Roman" w:eastAsia="Times New Roman" w:hAnsi="Times New Roman" w:cs="Times New Roman"/>
          <w:lang w:val="fr-FR" w:eastAsia="fr-FR"/>
        </w:rPr>
        <w:t xml:space="preserve"> </w:t>
      </w:r>
      <w:r w:rsidR="005226F0" w:rsidRPr="005226F0">
        <w:rPr>
          <w:rFonts w:ascii="Times New Roman" w:eastAsia="Times New Roman" w:hAnsi="Times New Roman" w:cs="Times New Roman"/>
          <w:lang w:val="fr-FR" w:eastAsia="fr-FR"/>
        </w:rPr>
        <w:t>le prestataire a le droit d</w:t>
      </w:r>
      <w:r w:rsidR="006C22EA">
        <w:rPr>
          <w:rFonts w:ascii="Times New Roman" w:eastAsia="Times New Roman" w:hAnsi="Times New Roman" w:cs="Times New Roman"/>
          <w:lang w:val="fr-FR" w:eastAsia="fr-FR"/>
        </w:rPr>
        <w:t xml:space="preserve">e consulter les données que </w:t>
      </w:r>
      <w:r w:rsidR="006C22EA" w:rsidRPr="006C22EA">
        <w:rPr>
          <w:rFonts w:ascii="Times New Roman" w:eastAsia="Times New Roman" w:hAnsi="Times New Roman" w:cs="Times New Roman"/>
          <w:highlight w:val="cyan"/>
          <w:lang w:val="fr-FR" w:eastAsia="fr-FR"/>
        </w:rPr>
        <w:t>CFI/</w:t>
      </w:r>
      <w:r w:rsidR="00B96B92" w:rsidRPr="006C22EA">
        <w:rPr>
          <w:rFonts w:ascii="Times New Roman" w:eastAsia="Times New Roman" w:hAnsi="Times New Roman" w:cs="Times New Roman"/>
          <w:highlight w:val="cyan"/>
          <w:lang w:val="fr-FR" w:eastAsia="fr-FR"/>
        </w:rPr>
        <w:t>Expertise France</w:t>
      </w:r>
      <w:r w:rsidR="00B96B92">
        <w:rPr>
          <w:rFonts w:ascii="Times New Roman" w:eastAsia="Times New Roman" w:hAnsi="Times New Roman" w:cs="Times New Roman"/>
          <w:lang w:val="fr-FR" w:eastAsia="fr-FR"/>
        </w:rPr>
        <w:t xml:space="preserve"> </w:t>
      </w:r>
      <w:r w:rsidR="000C60EB">
        <w:rPr>
          <w:rFonts w:ascii="Times New Roman" w:eastAsia="Times New Roman" w:hAnsi="Times New Roman" w:cs="Times New Roman"/>
          <w:lang w:val="fr-FR" w:eastAsia="fr-FR"/>
        </w:rPr>
        <w:t>a</w:t>
      </w:r>
      <w:r w:rsidR="000C60EB" w:rsidRPr="005226F0">
        <w:rPr>
          <w:rFonts w:ascii="Times New Roman" w:eastAsia="Times New Roman" w:hAnsi="Times New Roman" w:cs="Times New Roman"/>
          <w:lang w:val="fr-FR" w:eastAsia="fr-FR"/>
        </w:rPr>
        <w:t xml:space="preserve"> </w:t>
      </w:r>
      <w:r w:rsidR="005226F0" w:rsidRPr="005226F0">
        <w:rPr>
          <w:rFonts w:ascii="Times New Roman" w:eastAsia="Times New Roman" w:hAnsi="Times New Roman" w:cs="Times New Roman"/>
          <w:lang w:val="fr-FR" w:eastAsia="fr-FR"/>
        </w:rPr>
        <w:t>collecté le concernant dans le cadre de ce contrat, et peut souhaiter les modifier. Cependant, si ces modifications affectent de manière notable le présent con</w:t>
      </w:r>
      <w:r w:rsidR="00B96B92">
        <w:rPr>
          <w:rFonts w:ascii="Times New Roman" w:eastAsia="Times New Roman" w:hAnsi="Times New Roman" w:cs="Times New Roman"/>
          <w:lang w:val="fr-FR" w:eastAsia="fr-FR"/>
        </w:rPr>
        <w:t xml:space="preserve">trat, </w:t>
      </w:r>
      <w:r w:rsidR="00B96B92" w:rsidRPr="006C22EA">
        <w:rPr>
          <w:rFonts w:ascii="Times New Roman" w:eastAsia="Times New Roman" w:hAnsi="Times New Roman" w:cs="Times New Roman"/>
          <w:highlight w:val="cyan"/>
          <w:lang w:val="fr-FR" w:eastAsia="fr-FR"/>
        </w:rPr>
        <w:t>CFI/ Expertise France</w:t>
      </w:r>
      <w:r w:rsidR="00B96B92">
        <w:rPr>
          <w:rFonts w:ascii="Times New Roman" w:eastAsia="Times New Roman" w:hAnsi="Times New Roman" w:cs="Times New Roman"/>
          <w:lang w:val="fr-FR" w:eastAsia="fr-FR"/>
        </w:rPr>
        <w:t xml:space="preserve"> </w:t>
      </w:r>
      <w:r w:rsidR="005226F0" w:rsidRPr="005226F0">
        <w:rPr>
          <w:rFonts w:ascii="Times New Roman" w:eastAsia="Times New Roman" w:hAnsi="Times New Roman" w:cs="Times New Roman"/>
          <w:lang w:val="fr-FR" w:eastAsia="fr-FR"/>
        </w:rPr>
        <w:t>se réserve le droit de revoir son engagement contractuel en conséquence.</w:t>
      </w:r>
    </w:p>
    <w:p w14:paraId="5C6DB6DD" w14:textId="3F75946F" w:rsidR="00FC3086" w:rsidRDefault="00B96B92" w:rsidP="005510BE">
      <w:pPr>
        <w:widowControl w:val="0"/>
        <w:numPr>
          <w:ilvl w:val="12"/>
          <w:numId w:val="0"/>
        </w:numPr>
        <w:overflowPunct w:val="0"/>
        <w:autoSpaceDE w:val="0"/>
        <w:autoSpaceDN w:val="0"/>
        <w:adjustRightInd w:val="0"/>
        <w:spacing w:before="120" w:after="0"/>
        <w:jc w:val="both"/>
        <w:textAlignment w:val="baseline"/>
        <w:rPr>
          <w:rFonts w:ascii="Times New Roman" w:eastAsia="Times New Roman" w:hAnsi="Times New Roman" w:cs="Times New Roman"/>
          <w:lang w:val="fr-FR" w:eastAsia="fr-FR"/>
        </w:rPr>
      </w:pPr>
      <w:r w:rsidRPr="00876BB7">
        <w:rPr>
          <w:rFonts w:ascii="Times New Roman" w:eastAsia="Times New Roman" w:hAnsi="Times New Roman" w:cs="Times New Roman"/>
          <w:lang w:val="fr-FR" w:eastAsia="fr-FR"/>
        </w:rPr>
        <w:t>Le Contractant s’engage à respecter toute règlementation applicable en matière de protection des données personnelles.</w:t>
      </w:r>
    </w:p>
    <w:p w14:paraId="1CCC38AC" w14:textId="07941EDB" w:rsidR="00DE7B36" w:rsidRDefault="00DE7B36" w:rsidP="005510BE">
      <w:pPr>
        <w:widowControl w:val="0"/>
        <w:numPr>
          <w:ilvl w:val="12"/>
          <w:numId w:val="0"/>
        </w:numPr>
        <w:overflowPunct w:val="0"/>
        <w:autoSpaceDE w:val="0"/>
        <w:autoSpaceDN w:val="0"/>
        <w:adjustRightInd w:val="0"/>
        <w:spacing w:before="120" w:after="0"/>
        <w:jc w:val="both"/>
        <w:textAlignment w:val="baseline"/>
        <w:rPr>
          <w:rFonts w:ascii="Times New Roman" w:eastAsia="Times New Roman" w:hAnsi="Times New Roman" w:cs="Times New Roman"/>
          <w:lang w:val="fr-FR" w:eastAsia="fr-FR"/>
        </w:rPr>
      </w:pPr>
    </w:p>
    <w:p w14:paraId="58706D95" w14:textId="6A92CB28" w:rsidR="00C64950" w:rsidRPr="00DE7C95" w:rsidRDefault="00C64950" w:rsidP="005510BE">
      <w:pPr>
        <w:widowControl w:val="0"/>
        <w:numPr>
          <w:ilvl w:val="12"/>
          <w:numId w:val="0"/>
        </w:numPr>
        <w:overflowPunct w:val="0"/>
        <w:autoSpaceDE w:val="0"/>
        <w:autoSpaceDN w:val="0"/>
        <w:adjustRightInd w:val="0"/>
        <w:spacing w:before="120" w:after="0"/>
        <w:jc w:val="both"/>
        <w:textAlignment w:val="baseline"/>
        <w:rPr>
          <w:rFonts w:ascii="Times New Roman" w:eastAsia="Times New Roman" w:hAnsi="Times New Roman" w:cs="Times New Roman"/>
          <w:b/>
          <w:lang w:val="fr-FR" w:eastAsia="fr-FR"/>
        </w:rPr>
      </w:pPr>
      <w:r w:rsidRPr="00DE7C95">
        <w:rPr>
          <w:rFonts w:ascii="Times New Roman" w:eastAsia="Times New Roman" w:hAnsi="Times New Roman" w:cs="Times New Roman"/>
          <w:b/>
          <w:lang w:val="fr-FR" w:eastAsia="fr-FR"/>
        </w:rPr>
        <w:t>12.3 Propriété et utilisation des résultats de l’Action et des actifs</w:t>
      </w:r>
    </w:p>
    <w:p w14:paraId="1C889B92" w14:textId="77777777" w:rsidR="00C64950" w:rsidRDefault="00C64950" w:rsidP="005510BE">
      <w:pPr>
        <w:widowControl w:val="0"/>
        <w:numPr>
          <w:ilvl w:val="12"/>
          <w:numId w:val="0"/>
        </w:numPr>
        <w:overflowPunct w:val="0"/>
        <w:autoSpaceDE w:val="0"/>
        <w:autoSpaceDN w:val="0"/>
        <w:adjustRightInd w:val="0"/>
        <w:spacing w:before="120" w:after="0"/>
        <w:jc w:val="both"/>
        <w:textAlignment w:val="baseline"/>
        <w:rPr>
          <w:rFonts w:ascii="Times New Roman" w:eastAsia="Times New Roman" w:hAnsi="Times New Roman" w:cs="Times New Roman"/>
          <w:lang w:val="fr-FR" w:eastAsia="fr-FR"/>
        </w:rPr>
      </w:pPr>
    </w:p>
    <w:p w14:paraId="1BE0A222" w14:textId="1A1303BE" w:rsidR="00C64950" w:rsidRPr="00DE7C95" w:rsidRDefault="00C64950" w:rsidP="00C64950">
      <w:pPr>
        <w:autoSpaceDE w:val="0"/>
        <w:autoSpaceDN w:val="0"/>
        <w:adjustRightInd w:val="0"/>
        <w:jc w:val="both"/>
        <w:rPr>
          <w:rFonts w:ascii="Times New Roman" w:eastAsia="Times New Roman" w:hAnsi="Times New Roman" w:cs="Times New Roman"/>
          <w:lang w:val="fr-FR" w:eastAsia="fr-FR"/>
        </w:rPr>
      </w:pPr>
      <w:r w:rsidRPr="00DE7C95">
        <w:rPr>
          <w:rFonts w:ascii="Times New Roman" w:eastAsia="Times New Roman" w:hAnsi="Times New Roman" w:cs="Times New Roman"/>
          <w:lang w:val="fr-FR" w:eastAsia="fr-FR"/>
        </w:rPr>
        <w:t>La propriété, les titres et les droits de propriété industrielle et intellectuelle des résultats d</w:t>
      </w:r>
      <w:r>
        <w:rPr>
          <w:rFonts w:ascii="Times New Roman" w:eastAsia="Times New Roman" w:hAnsi="Times New Roman" w:cs="Times New Roman"/>
          <w:lang w:val="fr-FR" w:eastAsia="fr-FR"/>
        </w:rPr>
        <w:t xml:space="preserve">e l’Action </w:t>
      </w:r>
      <w:r w:rsidRPr="00DE7C95">
        <w:rPr>
          <w:rFonts w:ascii="Times New Roman" w:eastAsia="Times New Roman" w:hAnsi="Times New Roman" w:cs="Times New Roman"/>
          <w:lang w:val="fr-FR" w:eastAsia="fr-FR"/>
        </w:rPr>
        <w:t xml:space="preserve">et des rapports et autres documents concernant celle-ci sont dévolus au </w:t>
      </w:r>
      <w:r>
        <w:rPr>
          <w:rFonts w:ascii="Times New Roman" w:eastAsia="Times New Roman" w:hAnsi="Times New Roman" w:cs="Times New Roman"/>
          <w:lang w:val="fr-FR" w:eastAsia="fr-FR"/>
        </w:rPr>
        <w:t>Contractant</w:t>
      </w:r>
      <w:r w:rsidRPr="00DE7C95">
        <w:rPr>
          <w:rFonts w:ascii="Times New Roman" w:eastAsia="Times New Roman" w:hAnsi="Times New Roman" w:cs="Times New Roman"/>
          <w:lang w:val="fr-FR" w:eastAsia="fr-FR"/>
        </w:rPr>
        <w:t>.</w:t>
      </w:r>
    </w:p>
    <w:p w14:paraId="3147FEF3" w14:textId="58F1D69B" w:rsidR="00C64950" w:rsidRPr="00DE7C95" w:rsidRDefault="00C64950" w:rsidP="00C64950">
      <w:pPr>
        <w:autoSpaceDE w:val="0"/>
        <w:autoSpaceDN w:val="0"/>
        <w:adjustRightInd w:val="0"/>
        <w:jc w:val="both"/>
        <w:rPr>
          <w:rFonts w:ascii="Times New Roman" w:eastAsia="Times New Roman" w:hAnsi="Times New Roman" w:cs="Times New Roman"/>
          <w:lang w:val="fr-FR" w:eastAsia="fr-FR"/>
        </w:rPr>
      </w:pPr>
      <w:r w:rsidRPr="00DE7C95">
        <w:rPr>
          <w:rFonts w:ascii="Times New Roman" w:eastAsia="Times New Roman" w:hAnsi="Times New Roman" w:cs="Times New Roman"/>
          <w:lang w:val="fr-FR" w:eastAsia="fr-FR"/>
        </w:rPr>
        <w:t xml:space="preserve">Le </w:t>
      </w:r>
      <w:r>
        <w:rPr>
          <w:rFonts w:ascii="Times New Roman" w:eastAsia="Times New Roman" w:hAnsi="Times New Roman" w:cs="Times New Roman"/>
          <w:lang w:val="fr-FR" w:eastAsia="fr-FR"/>
        </w:rPr>
        <w:t>Contractant</w:t>
      </w:r>
      <w:r w:rsidRPr="00C64950">
        <w:rPr>
          <w:rFonts w:ascii="Times New Roman" w:eastAsia="Times New Roman" w:hAnsi="Times New Roman" w:cs="Times New Roman"/>
          <w:lang w:val="fr-FR" w:eastAsia="fr-FR"/>
        </w:rPr>
        <w:t xml:space="preserve"> </w:t>
      </w:r>
      <w:r w:rsidRPr="00DE7C95">
        <w:rPr>
          <w:rFonts w:ascii="Times New Roman" w:eastAsia="Times New Roman" w:hAnsi="Times New Roman" w:cs="Times New Roman"/>
          <w:lang w:val="fr-FR" w:eastAsia="fr-FR"/>
        </w:rPr>
        <w:t xml:space="preserve">octroie toutefois à </w:t>
      </w:r>
      <w:r w:rsidRPr="00DE7C95">
        <w:rPr>
          <w:rFonts w:ascii="Times New Roman" w:eastAsia="Times New Roman" w:hAnsi="Times New Roman" w:cs="Times New Roman"/>
          <w:highlight w:val="cyan"/>
          <w:lang w:val="fr-FR" w:eastAsia="fr-FR"/>
        </w:rPr>
        <w:t>CFI/Expertise France</w:t>
      </w:r>
      <w:r w:rsidRPr="00DE7C95">
        <w:rPr>
          <w:rFonts w:ascii="Times New Roman" w:eastAsia="Times New Roman" w:hAnsi="Times New Roman" w:cs="Times New Roman"/>
          <w:lang w:val="fr-FR" w:eastAsia="fr-FR"/>
        </w:rPr>
        <w:t>, le droit d’utiliser librement et comme il le juge bon, et notamment de conserver, modifier, traduire, présenter, reproduire, par tout procédé technique, de publier ou communiquer par tout moyen tous les documents, sous quelque forme que ce soit, dérivés</w:t>
      </w:r>
      <w:r>
        <w:rPr>
          <w:rFonts w:ascii="Times New Roman" w:eastAsia="Times New Roman" w:hAnsi="Times New Roman" w:cs="Times New Roman"/>
          <w:lang w:val="fr-FR" w:eastAsia="fr-FR"/>
        </w:rPr>
        <w:t xml:space="preserve"> de l’Action</w:t>
      </w:r>
      <w:r w:rsidRPr="00DE7C95">
        <w:rPr>
          <w:rFonts w:ascii="Times New Roman" w:eastAsia="Times New Roman" w:hAnsi="Times New Roman" w:cs="Times New Roman"/>
          <w:lang w:val="fr-FR" w:eastAsia="fr-FR"/>
        </w:rPr>
        <w:t xml:space="preserve">, dans le respect des droits de propriété industrielle et intellectuelle préexistants et, le cas échéant, en créditant le </w:t>
      </w:r>
      <w:r>
        <w:rPr>
          <w:rFonts w:ascii="Times New Roman" w:eastAsia="Times New Roman" w:hAnsi="Times New Roman" w:cs="Times New Roman"/>
          <w:lang w:val="fr-FR" w:eastAsia="fr-FR"/>
        </w:rPr>
        <w:t>Contractant</w:t>
      </w:r>
      <w:r w:rsidRPr="00DE7C95">
        <w:rPr>
          <w:rFonts w:ascii="Times New Roman" w:eastAsia="Times New Roman" w:hAnsi="Times New Roman" w:cs="Times New Roman"/>
          <w:lang w:val="fr-FR" w:eastAsia="fr-FR"/>
        </w:rPr>
        <w:t>.</w:t>
      </w:r>
    </w:p>
    <w:p w14:paraId="59017DCC" w14:textId="31A17F50" w:rsidR="00C64950" w:rsidRPr="00DE7C95" w:rsidRDefault="00C64950" w:rsidP="00C64950">
      <w:pPr>
        <w:autoSpaceDE w:val="0"/>
        <w:autoSpaceDN w:val="0"/>
        <w:adjustRightInd w:val="0"/>
        <w:jc w:val="both"/>
        <w:rPr>
          <w:rFonts w:ascii="Times New Roman" w:eastAsia="Times New Roman" w:hAnsi="Times New Roman" w:cs="Times New Roman"/>
          <w:lang w:val="fr-FR" w:eastAsia="fr-FR"/>
        </w:rPr>
      </w:pPr>
      <w:r w:rsidRPr="00DE7C95">
        <w:rPr>
          <w:rFonts w:ascii="Times New Roman" w:eastAsia="Times New Roman" w:hAnsi="Times New Roman" w:cs="Times New Roman"/>
          <w:lang w:val="fr-FR" w:eastAsia="fr-FR"/>
        </w:rPr>
        <w:t xml:space="preserve">Le </w:t>
      </w:r>
      <w:r>
        <w:rPr>
          <w:rFonts w:ascii="Times New Roman" w:eastAsia="Times New Roman" w:hAnsi="Times New Roman" w:cs="Times New Roman"/>
          <w:lang w:val="fr-FR" w:eastAsia="fr-FR"/>
        </w:rPr>
        <w:t>Contractant</w:t>
      </w:r>
      <w:r w:rsidRPr="00C64950">
        <w:rPr>
          <w:rFonts w:ascii="Times New Roman" w:eastAsia="Times New Roman" w:hAnsi="Times New Roman" w:cs="Times New Roman"/>
          <w:lang w:val="fr-FR" w:eastAsia="fr-FR"/>
        </w:rPr>
        <w:t xml:space="preserve"> </w:t>
      </w:r>
      <w:r w:rsidRPr="00DE7C95">
        <w:rPr>
          <w:rFonts w:ascii="Times New Roman" w:eastAsia="Times New Roman" w:hAnsi="Times New Roman" w:cs="Times New Roman"/>
          <w:lang w:val="fr-FR" w:eastAsia="fr-FR"/>
        </w:rPr>
        <w:t xml:space="preserve">garantit qu'elle dispose de tous les droits d'exploiter les droits de propriété intellectuelle préexistants nécessaires à l'exécution </w:t>
      </w:r>
      <w:r>
        <w:rPr>
          <w:rFonts w:ascii="Times New Roman" w:eastAsia="Times New Roman" w:hAnsi="Times New Roman" w:cs="Times New Roman"/>
          <w:lang w:val="fr-FR" w:eastAsia="fr-FR"/>
        </w:rPr>
        <w:t>du présent Contrat.</w:t>
      </w:r>
    </w:p>
    <w:p w14:paraId="5F890357" w14:textId="6558FE81" w:rsidR="00C64950" w:rsidRDefault="00C64950" w:rsidP="005510BE">
      <w:pPr>
        <w:widowControl w:val="0"/>
        <w:numPr>
          <w:ilvl w:val="12"/>
          <w:numId w:val="0"/>
        </w:numPr>
        <w:overflowPunct w:val="0"/>
        <w:autoSpaceDE w:val="0"/>
        <w:autoSpaceDN w:val="0"/>
        <w:adjustRightInd w:val="0"/>
        <w:spacing w:before="120" w:after="0"/>
        <w:jc w:val="both"/>
        <w:textAlignment w:val="baseline"/>
        <w:rPr>
          <w:rFonts w:ascii="Times New Roman" w:eastAsia="Times New Roman" w:hAnsi="Times New Roman" w:cs="Times New Roman"/>
          <w:lang w:val="fr-FR" w:eastAsia="fr-FR"/>
        </w:rPr>
      </w:pPr>
    </w:p>
    <w:p w14:paraId="222897B2" w14:textId="0A5052AC" w:rsidR="00C64950" w:rsidRDefault="00C64950" w:rsidP="005510BE">
      <w:pPr>
        <w:widowControl w:val="0"/>
        <w:numPr>
          <w:ilvl w:val="12"/>
          <w:numId w:val="0"/>
        </w:numPr>
        <w:overflowPunct w:val="0"/>
        <w:autoSpaceDE w:val="0"/>
        <w:autoSpaceDN w:val="0"/>
        <w:adjustRightInd w:val="0"/>
        <w:spacing w:before="120" w:after="0"/>
        <w:jc w:val="both"/>
        <w:textAlignment w:val="baseline"/>
        <w:rPr>
          <w:rFonts w:ascii="Times New Roman" w:eastAsia="Times New Roman" w:hAnsi="Times New Roman" w:cs="Times New Roman"/>
          <w:lang w:val="fr-FR" w:eastAsia="fr-FR"/>
        </w:rPr>
      </w:pPr>
    </w:p>
    <w:p w14:paraId="3238E2F9" w14:textId="77777777" w:rsidR="00C64950" w:rsidRPr="00DE7B36" w:rsidRDefault="00C64950" w:rsidP="005510BE">
      <w:pPr>
        <w:widowControl w:val="0"/>
        <w:numPr>
          <w:ilvl w:val="12"/>
          <w:numId w:val="0"/>
        </w:numPr>
        <w:overflowPunct w:val="0"/>
        <w:autoSpaceDE w:val="0"/>
        <w:autoSpaceDN w:val="0"/>
        <w:adjustRightInd w:val="0"/>
        <w:spacing w:before="120" w:after="0"/>
        <w:jc w:val="both"/>
        <w:textAlignment w:val="baseline"/>
        <w:rPr>
          <w:rFonts w:ascii="Times New Roman" w:eastAsia="Times New Roman" w:hAnsi="Times New Roman" w:cs="Times New Roman"/>
          <w:lang w:val="fr-FR" w:eastAsia="fr-FR"/>
        </w:rPr>
      </w:pPr>
    </w:p>
    <w:p w14:paraId="780D337E" w14:textId="0E94F264" w:rsidR="00FC3086" w:rsidRPr="00DE7B36" w:rsidRDefault="00FC3086" w:rsidP="005510BE">
      <w:pPr>
        <w:widowControl w:val="0"/>
        <w:numPr>
          <w:ilvl w:val="12"/>
          <w:numId w:val="0"/>
        </w:numPr>
        <w:overflowPunct w:val="0"/>
        <w:autoSpaceDE w:val="0"/>
        <w:autoSpaceDN w:val="0"/>
        <w:adjustRightInd w:val="0"/>
        <w:spacing w:before="120" w:after="0"/>
        <w:jc w:val="both"/>
        <w:textAlignment w:val="baseline"/>
        <w:rPr>
          <w:rFonts w:ascii="Times New Roman" w:eastAsia="Times New Roman" w:hAnsi="Times New Roman" w:cs="Times New Roman"/>
          <w:b/>
          <w:lang w:val="fr-FR" w:eastAsia="fr-FR"/>
        </w:rPr>
      </w:pPr>
      <w:r w:rsidRPr="00DE7B36">
        <w:rPr>
          <w:rFonts w:ascii="Times New Roman" w:eastAsia="Times New Roman" w:hAnsi="Times New Roman" w:cs="Times New Roman"/>
          <w:b/>
          <w:lang w:val="fr-FR" w:eastAsia="fr-FR"/>
        </w:rPr>
        <w:lastRenderedPageBreak/>
        <w:t>ARTICLE 1</w:t>
      </w:r>
      <w:r w:rsidR="00DE7B36" w:rsidRPr="00DE7B36">
        <w:rPr>
          <w:rFonts w:ascii="Times New Roman" w:eastAsia="Times New Roman" w:hAnsi="Times New Roman" w:cs="Times New Roman"/>
          <w:b/>
          <w:lang w:val="fr-FR" w:eastAsia="fr-FR"/>
        </w:rPr>
        <w:t>3</w:t>
      </w:r>
      <w:r w:rsidRPr="00DE7B36">
        <w:rPr>
          <w:rFonts w:ascii="Times New Roman" w:eastAsia="Times New Roman" w:hAnsi="Times New Roman" w:cs="Times New Roman"/>
          <w:b/>
          <w:lang w:val="fr-FR" w:eastAsia="fr-FR"/>
        </w:rPr>
        <w:t xml:space="preserve"> – SOUS-TRAITANCE</w:t>
      </w:r>
    </w:p>
    <w:p w14:paraId="3DC0DB40" w14:textId="7958CA4E" w:rsidR="00FC3086" w:rsidRPr="00EC1799" w:rsidRDefault="00DE7B36" w:rsidP="00DE7B36">
      <w:pPr>
        <w:widowControl w:val="0"/>
        <w:numPr>
          <w:ilvl w:val="12"/>
          <w:numId w:val="0"/>
        </w:numPr>
        <w:overflowPunct w:val="0"/>
        <w:autoSpaceDE w:val="0"/>
        <w:autoSpaceDN w:val="0"/>
        <w:adjustRightInd w:val="0"/>
        <w:spacing w:before="120" w:after="0"/>
        <w:jc w:val="both"/>
        <w:textAlignment w:val="baseline"/>
        <w:rPr>
          <w:rFonts w:ascii="Times New Roman" w:eastAsia="Times New Roman" w:hAnsi="Times New Roman" w:cs="Times New Roman"/>
          <w:lang w:val="fr-FR" w:eastAsia="fr-FR"/>
        </w:rPr>
      </w:pPr>
      <w:r w:rsidRPr="00DE7B36">
        <w:rPr>
          <w:rFonts w:ascii="Times New Roman" w:eastAsia="Times New Roman" w:hAnsi="Times New Roman" w:cs="Times New Roman"/>
          <w:lang w:val="fr-FR" w:eastAsia="fr-FR"/>
        </w:rPr>
        <w:t>Le Contractant</w:t>
      </w:r>
      <w:r w:rsidR="00EC1799" w:rsidRPr="00DE7B36">
        <w:rPr>
          <w:rFonts w:ascii="Times New Roman" w:eastAsia="Times New Roman" w:hAnsi="Times New Roman" w:cs="Times New Roman"/>
          <w:lang w:val="fr-FR" w:eastAsia="fr-FR"/>
        </w:rPr>
        <w:t xml:space="preserve"> </w:t>
      </w:r>
      <w:r w:rsidR="00FC3086" w:rsidRPr="00DE7B36">
        <w:rPr>
          <w:rFonts w:ascii="Times New Roman" w:eastAsia="Times New Roman" w:hAnsi="Times New Roman" w:cs="Times New Roman"/>
          <w:lang w:val="fr-FR" w:eastAsia="fr-FR"/>
        </w:rPr>
        <w:t>n'est autorisé en aucun cas à sous-traiter tout ou partie de</w:t>
      </w:r>
      <w:r w:rsidR="00EC1799" w:rsidRPr="00DE7B36">
        <w:rPr>
          <w:rFonts w:ascii="Times New Roman" w:eastAsia="Times New Roman" w:hAnsi="Times New Roman" w:cs="Times New Roman"/>
          <w:lang w:val="fr-FR" w:eastAsia="fr-FR"/>
        </w:rPr>
        <w:t xml:space="preserve"> la réalisation </w:t>
      </w:r>
      <w:r w:rsidRPr="00DE7B36">
        <w:rPr>
          <w:rFonts w:ascii="Times New Roman" w:eastAsia="Times New Roman" w:hAnsi="Times New Roman" w:cs="Times New Roman"/>
          <w:lang w:val="fr-FR" w:eastAsia="fr-FR"/>
        </w:rPr>
        <w:t>de l’Action</w:t>
      </w:r>
      <w:r w:rsidR="00EC1799" w:rsidRPr="00DE7B36">
        <w:rPr>
          <w:rFonts w:ascii="Times New Roman" w:eastAsia="Times New Roman" w:hAnsi="Times New Roman" w:cs="Times New Roman"/>
          <w:lang w:val="fr-FR" w:eastAsia="fr-FR"/>
        </w:rPr>
        <w:t xml:space="preserve"> appuyé dans le cadre du projet « </w:t>
      </w:r>
      <w:r w:rsidRPr="00DE7B36">
        <w:rPr>
          <w:rFonts w:ascii="Times New Roman" w:eastAsia="Times New Roman" w:hAnsi="Times New Roman" w:cs="Times New Roman"/>
          <w:lang w:val="fr-FR" w:eastAsia="fr-FR"/>
        </w:rPr>
        <w:t>PAGOF</w:t>
      </w:r>
      <w:r w:rsidR="00EC1799" w:rsidRPr="00DE7B36">
        <w:rPr>
          <w:rFonts w:ascii="Times New Roman" w:eastAsia="Times New Roman" w:hAnsi="Times New Roman" w:cs="Times New Roman"/>
          <w:lang w:val="fr-FR" w:eastAsia="fr-FR"/>
        </w:rPr>
        <w:t> »</w:t>
      </w:r>
      <w:r w:rsidRPr="00DE7B36">
        <w:rPr>
          <w:rFonts w:ascii="Times New Roman" w:eastAsia="Times New Roman" w:hAnsi="Times New Roman" w:cs="Times New Roman"/>
          <w:lang w:val="fr-FR" w:eastAsia="fr-FR"/>
        </w:rPr>
        <w:t>.</w:t>
      </w:r>
    </w:p>
    <w:p w14:paraId="2AA8045D" w14:textId="77777777" w:rsidR="00FC3086" w:rsidRDefault="00FC3086" w:rsidP="005510BE">
      <w:pPr>
        <w:widowControl w:val="0"/>
        <w:numPr>
          <w:ilvl w:val="12"/>
          <w:numId w:val="0"/>
        </w:numPr>
        <w:overflowPunct w:val="0"/>
        <w:autoSpaceDE w:val="0"/>
        <w:autoSpaceDN w:val="0"/>
        <w:adjustRightInd w:val="0"/>
        <w:spacing w:before="120" w:after="0"/>
        <w:jc w:val="both"/>
        <w:textAlignment w:val="baseline"/>
        <w:rPr>
          <w:rFonts w:ascii="Times New Roman" w:eastAsia="Times New Roman" w:hAnsi="Times New Roman" w:cs="Times New Roman"/>
          <w:b/>
          <w:lang w:val="fr-FR" w:eastAsia="fr-FR"/>
        </w:rPr>
      </w:pPr>
    </w:p>
    <w:p w14:paraId="0ABC1CA9" w14:textId="11DCFDCB" w:rsidR="00FC3086" w:rsidRPr="00DE7B36" w:rsidRDefault="00FC3086" w:rsidP="005510BE">
      <w:pPr>
        <w:widowControl w:val="0"/>
        <w:numPr>
          <w:ilvl w:val="12"/>
          <w:numId w:val="0"/>
        </w:numPr>
        <w:overflowPunct w:val="0"/>
        <w:autoSpaceDE w:val="0"/>
        <w:autoSpaceDN w:val="0"/>
        <w:adjustRightInd w:val="0"/>
        <w:spacing w:before="120" w:after="0"/>
        <w:jc w:val="both"/>
        <w:textAlignment w:val="baseline"/>
        <w:rPr>
          <w:rFonts w:ascii="Times New Roman" w:eastAsia="Times New Roman" w:hAnsi="Times New Roman" w:cs="Times New Roman"/>
          <w:b/>
          <w:lang w:val="fr-FR" w:eastAsia="fr-FR"/>
        </w:rPr>
      </w:pPr>
      <w:r w:rsidRPr="00DE7B36">
        <w:rPr>
          <w:rFonts w:ascii="Times New Roman" w:eastAsia="Times New Roman" w:hAnsi="Times New Roman" w:cs="Times New Roman"/>
          <w:b/>
          <w:lang w:val="fr-FR" w:eastAsia="fr-FR"/>
        </w:rPr>
        <w:t>ARTICLE 1</w:t>
      </w:r>
      <w:r w:rsidR="00DE7B36" w:rsidRPr="00DE7B36">
        <w:rPr>
          <w:rFonts w:ascii="Times New Roman" w:eastAsia="Times New Roman" w:hAnsi="Times New Roman" w:cs="Times New Roman"/>
          <w:b/>
          <w:lang w:val="fr-FR" w:eastAsia="fr-FR"/>
        </w:rPr>
        <w:t>4</w:t>
      </w:r>
      <w:r w:rsidRPr="00DE7B36">
        <w:rPr>
          <w:rFonts w:ascii="Times New Roman" w:eastAsia="Times New Roman" w:hAnsi="Times New Roman" w:cs="Times New Roman"/>
          <w:b/>
          <w:lang w:val="fr-FR" w:eastAsia="fr-FR"/>
        </w:rPr>
        <w:t xml:space="preserve"> – INTUITU PERSONAE</w:t>
      </w:r>
    </w:p>
    <w:p w14:paraId="6DA42DB3" w14:textId="457B2D8F" w:rsidR="00FC3086" w:rsidRPr="00DE7B36" w:rsidRDefault="00FC3086" w:rsidP="005510BE">
      <w:pPr>
        <w:widowControl w:val="0"/>
        <w:numPr>
          <w:ilvl w:val="12"/>
          <w:numId w:val="0"/>
        </w:numPr>
        <w:overflowPunct w:val="0"/>
        <w:autoSpaceDE w:val="0"/>
        <w:autoSpaceDN w:val="0"/>
        <w:adjustRightInd w:val="0"/>
        <w:spacing w:before="120" w:after="0"/>
        <w:jc w:val="both"/>
        <w:textAlignment w:val="baseline"/>
        <w:rPr>
          <w:rFonts w:ascii="Times New Roman" w:eastAsia="Times New Roman" w:hAnsi="Times New Roman" w:cs="Times New Roman"/>
          <w:lang w:val="fr-FR" w:eastAsia="fr-FR"/>
        </w:rPr>
      </w:pPr>
      <w:r w:rsidRPr="00DE7B36">
        <w:rPr>
          <w:rFonts w:ascii="Times New Roman" w:eastAsia="Times New Roman" w:hAnsi="Times New Roman" w:cs="Times New Roman"/>
          <w:lang w:val="fr-FR" w:eastAsia="fr-FR"/>
        </w:rPr>
        <w:t>Le Contrat est conclu intuitu personae</w:t>
      </w:r>
      <w:r w:rsidR="005D17D0" w:rsidRPr="00DE7B36">
        <w:rPr>
          <w:rFonts w:ascii="Times New Roman" w:eastAsia="Times New Roman" w:hAnsi="Times New Roman" w:cs="Times New Roman"/>
          <w:lang w:val="fr-FR" w:eastAsia="fr-FR"/>
        </w:rPr>
        <w:t xml:space="preserve"> (</w:t>
      </w:r>
      <w:r w:rsidR="00A24B38" w:rsidRPr="00DE7B36">
        <w:rPr>
          <w:rFonts w:ascii="Times New Roman" w:eastAsia="Times New Roman" w:hAnsi="Times New Roman" w:cs="Times New Roman"/>
          <w:lang w:val="fr-FR" w:eastAsia="fr-FR"/>
        </w:rPr>
        <w:t>le </w:t>
      </w:r>
      <w:r w:rsidR="005D17D0" w:rsidRPr="00DE7B36">
        <w:rPr>
          <w:rFonts w:ascii="Times New Roman" w:eastAsia="Times New Roman" w:hAnsi="Times New Roman" w:cs="Times New Roman"/>
          <w:lang w:val="fr-FR" w:eastAsia="fr-FR"/>
        </w:rPr>
        <w:t>signataire (personne morale ou personne physique) est le seul interlocuteur valable pour ce contrat</w:t>
      </w:r>
      <w:r w:rsidRPr="00DE7B36">
        <w:rPr>
          <w:rFonts w:ascii="Times New Roman" w:eastAsia="Times New Roman" w:hAnsi="Times New Roman" w:cs="Times New Roman"/>
          <w:lang w:val="fr-FR" w:eastAsia="fr-FR"/>
        </w:rPr>
        <w:t xml:space="preserve">. </w:t>
      </w:r>
    </w:p>
    <w:p w14:paraId="4E7A0F9B" w14:textId="4CE45604" w:rsidR="00FC3086" w:rsidRPr="00DE7B36" w:rsidRDefault="00FC3086" w:rsidP="005510BE">
      <w:pPr>
        <w:widowControl w:val="0"/>
        <w:numPr>
          <w:ilvl w:val="12"/>
          <w:numId w:val="0"/>
        </w:numPr>
        <w:overflowPunct w:val="0"/>
        <w:autoSpaceDE w:val="0"/>
        <w:autoSpaceDN w:val="0"/>
        <w:adjustRightInd w:val="0"/>
        <w:spacing w:before="120" w:after="0"/>
        <w:jc w:val="both"/>
        <w:textAlignment w:val="baseline"/>
        <w:rPr>
          <w:rFonts w:ascii="Times New Roman" w:eastAsia="Times New Roman" w:hAnsi="Times New Roman" w:cs="Times New Roman"/>
          <w:lang w:val="fr-FR" w:eastAsia="fr-FR"/>
        </w:rPr>
      </w:pPr>
      <w:r w:rsidRPr="00DE7B36">
        <w:rPr>
          <w:rFonts w:ascii="Times New Roman" w:eastAsia="Times New Roman" w:hAnsi="Times New Roman" w:cs="Times New Roman"/>
          <w:lang w:val="fr-FR" w:eastAsia="fr-FR"/>
        </w:rPr>
        <w:t xml:space="preserve">Le Contractant s'engage à informer </w:t>
      </w:r>
      <w:r w:rsidRPr="006C22EA">
        <w:rPr>
          <w:rFonts w:ascii="Times New Roman" w:eastAsia="Times New Roman" w:hAnsi="Times New Roman" w:cs="Times New Roman"/>
          <w:highlight w:val="cyan"/>
          <w:lang w:val="fr-FR" w:eastAsia="fr-FR"/>
        </w:rPr>
        <w:t xml:space="preserve">CFI </w:t>
      </w:r>
      <w:r w:rsidR="00DE7B36" w:rsidRPr="006C22EA">
        <w:rPr>
          <w:rFonts w:ascii="Times New Roman" w:eastAsia="Times New Roman" w:hAnsi="Times New Roman" w:cs="Times New Roman"/>
          <w:highlight w:val="cyan"/>
          <w:lang w:val="fr-FR" w:eastAsia="fr-FR"/>
        </w:rPr>
        <w:t>/ Expertise France</w:t>
      </w:r>
      <w:r w:rsidR="00DE7B36" w:rsidRPr="00DE7B36">
        <w:rPr>
          <w:rFonts w:ascii="Times New Roman" w:eastAsia="Times New Roman" w:hAnsi="Times New Roman" w:cs="Times New Roman"/>
          <w:lang w:val="fr-FR" w:eastAsia="fr-FR"/>
        </w:rPr>
        <w:t xml:space="preserve"> </w:t>
      </w:r>
      <w:r w:rsidRPr="00DE7B36">
        <w:rPr>
          <w:rFonts w:ascii="Times New Roman" w:eastAsia="Times New Roman" w:hAnsi="Times New Roman" w:cs="Times New Roman"/>
          <w:lang w:val="fr-FR" w:eastAsia="fr-FR"/>
        </w:rPr>
        <w:t>sans délai (i) de tout changement de contrôle ou de tout événement qui pourrait entraîner chez lui un changement de contrôle</w:t>
      </w:r>
      <w:r w:rsidR="005D17D0" w:rsidRPr="00DE7B36">
        <w:rPr>
          <w:rFonts w:ascii="Times New Roman" w:eastAsia="Times New Roman" w:hAnsi="Times New Roman" w:cs="Times New Roman"/>
          <w:lang w:val="fr-FR" w:eastAsia="fr-FR"/>
        </w:rPr>
        <w:t xml:space="preserve"> de la structure contractante</w:t>
      </w:r>
      <w:r w:rsidRPr="00DE7B36">
        <w:rPr>
          <w:rFonts w:ascii="Times New Roman" w:eastAsia="Times New Roman" w:hAnsi="Times New Roman" w:cs="Times New Roman"/>
          <w:lang w:val="fr-FR" w:eastAsia="fr-FR"/>
        </w:rPr>
        <w:t>, et/ou (ii) de tout projet tendant à prendre une participation dans une entité, quelle qu'elle soit, ayant des intérêts ou susceptible d'avoir des intérêts concurrents de ceux de CFI</w:t>
      </w:r>
      <w:r w:rsidR="00DE7B36" w:rsidRPr="00DE7B36">
        <w:rPr>
          <w:rFonts w:ascii="Times New Roman" w:eastAsia="Times New Roman" w:hAnsi="Times New Roman" w:cs="Times New Roman"/>
          <w:lang w:val="fr-FR" w:eastAsia="fr-FR"/>
        </w:rPr>
        <w:t xml:space="preserve"> ou d’Expertise France</w:t>
      </w:r>
      <w:r w:rsidRPr="00DE7B36">
        <w:rPr>
          <w:rFonts w:ascii="Times New Roman" w:eastAsia="Times New Roman" w:hAnsi="Times New Roman" w:cs="Times New Roman"/>
          <w:lang w:val="fr-FR" w:eastAsia="fr-FR"/>
        </w:rPr>
        <w:t xml:space="preserve">. </w:t>
      </w:r>
    </w:p>
    <w:p w14:paraId="3BB59695" w14:textId="77777777" w:rsidR="00FC3086" w:rsidRPr="00876BB7" w:rsidRDefault="00FC3086" w:rsidP="005510BE">
      <w:pPr>
        <w:widowControl w:val="0"/>
        <w:numPr>
          <w:ilvl w:val="12"/>
          <w:numId w:val="0"/>
        </w:numPr>
        <w:overflowPunct w:val="0"/>
        <w:autoSpaceDE w:val="0"/>
        <w:autoSpaceDN w:val="0"/>
        <w:adjustRightInd w:val="0"/>
        <w:spacing w:before="120" w:after="0"/>
        <w:jc w:val="both"/>
        <w:textAlignment w:val="baseline"/>
        <w:rPr>
          <w:rFonts w:ascii="Times New Roman" w:eastAsia="Times New Roman" w:hAnsi="Times New Roman" w:cs="Times New Roman"/>
          <w:lang w:val="fr-FR" w:eastAsia="fr-FR"/>
        </w:rPr>
      </w:pPr>
      <w:r w:rsidRPr="00DE7B36">
        <w:rPr>
          <w:rFonts w:ascii="Times New Roman" w:eastAsia="Times New Roman" w:hAnsi="Times New Roman" w:cs="Times New Roman"/>
          <w:lang w:val="fr-FR" w:eastAsia="fr-FR"/>
        </w:rPr>
        <w:t>Les Parties ne pourront céder le Contrat et/ou transférer leurs droits et obligations au titre du Contrat, y compris par suite d’une fusion, d’une scission, d’une acquisition, d’un apport partiel d’actifs et plus généralement d’une opération de restructuration, sans le consentement de l’autre Partie.</w:t>
      </w:r>
    </w:p>
    <w:p w14:paraId="405EB3D6" w14:textId="77777777" w:rsidR="00FC3086" w:rsidRPr="009D0B9C" w:rsidRDefault="00FC3086" w:rsidP="005510BE">
      <w:pPr>
        <w:widowControl w:val="0"/>
        <w:numPr>
          <w:ilvl w:val="12"/>
          <w:numId w:val="0"/>
        </w:numPr>
        <w:overflowPunct w:val="0"/>
        <w:autoSpaceDE w:val="0"/>
        <w:autoSpaceDN w:val="0"/>
        <w:adjustRightInd w:val="0"/>
        <w:spacing w:before="120" w:after="0"/>
        <w:jc w:val="both"/>
        <w:textAlignment w:val="baseline"/>
        <w:rPr>
          <w:rFonts w:ascii="Times New Roman" w:eastAsia="Times New Roman" w:hAnsi="Times New Roman" w:cs="Times New Roman"/>
          <w:b/>
          <w:lang w:val="fr-FR" w:eastAsia="fr-FR"/>
        </w:rPr>
      </w:pPr>
    </w:p>
    <w:p w14:paraId="0C25ED31" w14:textId="28E8A32D" w:rsidR="00FC3086" w:rsidRPr="009D0B9C" w:rsidRDefault="00FC3086" w:rsidP="005510BE">
      <w:pPr>
        <w:widowControl w:val="0"/>
        <w:numPr>
          <w:ilvl w:val="12"/>
          <w:numId w:val="0"/>
        </w:numPr>
        <w:overflowPunct w:val="0"/>
        <w:autoSpaceDE w:val="0"/>
        <w:autoSpaceDN w:val="0"/>
        <w:adjustRightInd w:val="0"/>
        <w:spacing w:before="120" w:after="0"/>
        <w:jc w:val="both"/>
        <w:textAlignment w:val="baseline"/>
        <w:rPr>
          <w:rFonts w:ascii="Times New Roman" w:eastAsia="Times New Roman" w:hAnsi="Times New Roman" w:cs="Times New Roman"/>
          <w:b/>
          <w:lang w:val="fr-FR" w:eastAsia="fr-FR"/>
        </w:rPr>
      </w:pPr>
      <w:r w:rsidRPr="009D0B9C">
        <w:rPr>
          <w:rFonts w:ascii="Times New Roman" w:eastAsia="Times New Roman" w:hAnsi="Times New Roman" w:cs="Times New Roman"/>
          <w:b/>
          <w:lang w:val="fr-FR" w:eastAsia="fr-FR"/>
        </w:rPr>
        <w:t>ARTICLE 1</w:t>
      </w:r>
      <w:r w:rsidR="00DE7B36">
        <w:rPr>
          <w:rFonts w:ascii="Times New Roman" w:eastAsia="Times New Roman" w:hAnsi="Times New Roman" w:cs="Times New Roman"/>
          <w:b/>
          <w:lang w:val="fr-FR" w:eastAsia="fr-FR"/>
        </w:rPr>
        <w:t>5</w:t>
      </w:r>
      <w:r w:rsidRPr="009D0B9C">
        <w:rPr>
          <w:rFonts w:ascii="Times New Roman" w:eastAsia="Times New Roman" w:hAnsi="Times New Roman" w:cs="Times New Roman"/>
          <w:b/>
          <w:lang w:val="fr-FR" w:eastAsia="fr-FR"/>
        </w:rPr>
        <w:t xml:space="preserve"> – LUTTE CONTRE LA CORRUPTION</w:t>
      </w:r>
    </w:p>
    <w:p w14:paraId="2609191D" w14:textId="77777777" w:rsidR="00FC3086" w:rsidRPr="00876BB7" w:rsidRDefault="00FC3086" w:rsidP="005510BE">
      <w:pPr>
        <w:widowControl w:val="0"/>
        <w:numPr>
          <w:ilvl w:val="12"/>
          <w:numId w:val="0"/>
        </w:numPr>
        <w:overflowPunct w:val="0"/>
        <w:autoSpaceDE w:val="0"/>
        <w:autoSpaceDN w:val="0"/>
        <w:adjustRightInd w:val="0"/>
        <w:spacing w:before="120" w:after="0"/>
        <w:jc w:val="both"/>
        <w:textAlignment w:val="baseline"/>
        <w:rPr>
          <w:rFonts w:ascii="Times New Roman" w:eastAsia="Times New Roman" w:hAnsi="Times New Roman" w:cs="Times New Roman"/>
          <w:lang w:val="fr-FR" w:eastAsia="fr-FR"/>
        </w:rPr>
      </w:pPr>
      <w:r w:rsidRPr="00876BB7">
        <w:rPr>
          <w:rFonts w:ascii="Times New Roman" w:eastAsia="Times New Roman" w:hAnsi="Times New Roman" w:cs="Times New Roman"/>
          <w:lang w:val="fr-FR" w:eastAsia="fr-FR"/>
        </w:rPr>
        <w:t xml:space="preserve">Les Parties s’engagent à ne commettre, à n’autoriser, ou à ne permettre, dans la négociation, la conclusion ou l’exécution du Contrat, aucun acte qui les conduirait, elles-mêmes ou leurs filiales, à contrevenir à une réglementation en matière de lutte contre la corruption. Cette obligation vise notamment tous versements illicites, y compris les dessous de table envers les fonctionnaires et autres représentants des autorités publiques ou membres de leur famille ou entourage proche. </w:t>
      </w:r>
    </w:p>
    <w:p w14:paraId="46153CBC" w14:textId="77777777" w:rsidR="00FC3086" w:rsidRPr="00876BB7" w:rsidRDefault="00FC3086" w:rsidP="005510BE">
      <w:pPr>
        <w:widowControl w:val="0"/>
        <w:numPr>
          <w:ilvl w:val="12"/>
          <w:numId w:val="0"/>
        </w:numPr>
        <w:overflowPunct w:val="0"/>
        <w:autoSpaceDE w:val="0"/>
        <w:autoSpaceDN w:val="0"/>
        <w:adjustRightInd w:val="0"/>
        <w:spacing w:before="120" w:after="0"/>
        <w:jc w:val="both"/>
        <w:textAlignment w:val="baseline"/>
        <w:rPr>
          <w:rFonts w:ascii="Times New Roman" w:eastAsia="Times New Roman" w:hAnsi="Times New Roman" w:cs="Times New Roman"/>
          <w:lang w:val="fr-FR" w:eastAsia="fr-FR"/>
        </w:rPr>
      </w:pPr>
      <w:r w:rsidRPr="00876BB7">
        <w:rPr>
          <w:rFonts w:ascii="Times New Roman" w:eastAsia="Times New Roman" w:hAnsi="Times New Roman" w:cs="Times New Roman"/>
          <w:lang w:val="fr-FR" w:eastAsia="fr-FR"/>
        </w:rPr>
        <w:t>Chacune des Parties s’engage à avertir l’autre dans les plus brefs délais si elle a connaissance d’un acte de corruption en lien avec la négociation, la conclusion ou l’exécution du Contrat ou si elle dispose d’éléments suffisants pour suspecter un tel acte.</w:t>
      </w:r>
    </w:p>
    <w:p w14:paraId="5633BDAD" w14:textId="183BE924" w:rsidR="00FC3086" w:rsidRPr="009D0B9C" w:rsidRDefault="00FC3086" w:rsidP="005510BE">
      <w:pPr>
        <w:widowControl w:val="0"/>
        <w:numPr>
          <w:ilvl w:val="12"/>
          <w:numId w:val="0"/>
        </w:numPr>
        <w:overflowPunct w:val="0"/>
        <w:autoSpaceDE w:val="0"/>
        <w:autoSpaceDN w:val="0"/>
        <w:adjustRightInd w:val="0"/>
        <w:spacing w:before="120" w:after="0"/>
        <w:jc w:val="both"/>
        <w:textAlignment w:val="baseline"/>
        <w:rPr>
          <w:rFonts w:ascii="Times New Roman" w:eastAsia="Times New Roman" w:hAnsi="Times New Roman" w:cs="Times New Roman"/>
          <w:b/>
          <w:lang w:val="fr-FR" w:eastAsia="fr-FR"/>
        </w:rPr>
      </w:pPr>
    </w:p>
    <w:p w14:paraId="1A006C2B" w14:textId="67F0690F" w:rsidR="00FC3086" w:rsidRPr="009D0B9C" w:rsidRDefault="00FC3086" w:rsidP="005510BE">
      <w:pPr>
        <w:widowControl w:val="0"/>
        <w:numPr>
          <w:ilvl w:val="12"/>
          <w:numId w:val="0"/>
        </w:numPr>
        <w:overflowPunct w:val="0"/>
        <w:autoSpaceDE w:val="0"/>
        <w:autoSpaceDN w:val="0"/>
        <w:adjustRightInd w:val="0"/>
        <w:spacing w:before="120" w:after="0"/>
        <w:jc w:val="both"/>
        <w:textAlignment w:val="baseline"/>
        <w:rPr>
          <w:rFonts w:ascii="Times New Roman" w:eastAsia="Times New Roman" w:hAnsi="Times New Roman" w:cs="Times New Roman"/>
          <w:b/>
          <w:lang w:val="fr-FR" w:eastAsia="fr-FR"/>
        </w:rPr>
      </w:pPr>
      <w:r w:rsidRPr="009D0B9C">
        <w:rPr>
          <w:rFonts w:ascii="Times New Roman" w:eastAsia="Times New Roman" w:hAnsi="Times New Roman" w:cs="Times New Roman"/>
          <w:b/>
          <w:lang w:val="fr-FR" w:eastAsia="fr-FR"/>
        </w:rPr>
        <w:t>ARTICLE 1</w:t>
      </w:r>
      <w:r w:rsidR="00DE7B36">
        <w:rPr>
          <w:rFonts w:ascii="Times New Roman" w:eastAsia="Times New Roman" w:hAnsi="Times New Roman" w:cs="Times New Roman"/>
          <w:b/>
          <w:lang w:val="fr-FR" w:eastAsia="fr-FR"/>
        </w:rPr>
        <w:t>6</w:t>
      </w:r>
      <w:r w:rsidRPr="009D0B9C">
        <w:rPr>
          <w:rFonts w:ascii="Times New Roman" w:eastAsia="Times New Roman" w:hAnsi="Times New Roman" w:cs="Times New Roman"/>
          <w:b/>
          <w:lang w:val="fr-FR" w:eastAsia="fr-FR"/>
        </w:rPr>
        <w:t xml:space="preserve"> – IMPOTS ET TAXES</w:t>
      </w:r>
    </w:p>
    <w:p w14:paraId="1D426AB1" w14:textId="42DBF59F" w:rsidR="00FC3086" w:rsidRPr="00876BB7" w:rsidRDefault="00FC3086" w:rsidP="005510BE">
      <w:pPr>
        <w:widowControl w:val="0"/>
        <w:numPr>
          <w:ilvl w:val="12"/>
          <w:numId w:val="0"/>
        </w:numPr>
        <w:overflowPunct w:val="0"/>
        <w:autoSpaceDE w:val="0"/>
        <w:autoSpaceDN w:val="0"/>
        <w:adjustRightInd w:val="0"/>
        <w:spacing w:before="120" w:after="0"/>
        <w:jc w:val="both"/>
        <w:textAlignment w:val="baseline"/>
        <w:rPr>
          <w:rFonts w:ascii="Times New Roman" w:eastAsia="Times New Roman" w:hAnsi="Times New Roman" w:cs="Times New Roman"/>
          <w:lang w:val="fr-FR" w:eastAsia="fr-FR"/>
        </w:rPr>
      </w:pPr>
      <w:r w:rsidRPr="00876BB7">
        <w:rPr>
          <w:rFonts w:ascii="Times New Roman" w:eastAsia="Times New Roman" w:hAnsi="Times New Roman" w:cs="Times New Roman"/>
          <w:lang w:val="fr-FR" w:eastAsia="fr-FR"/>
        </w:rPr>
        <w:t>Le Contractant supportera directement la charge de tous impôts, droits et taxes de quelque nature qu’ils soient, qui pourraient lui être réclam</w:t>
      </w:r>
      <w:r w:rsidR="00B96B92">
        <w:rPr>
          <w:rFonts w:ascii="Times New Roman" w:eastAsia="Times New Roman" w:hAnsi="Times New Roman" w:cs="Times New Roman"/>
          <w:lang w:val="fr-FR" w:eastAsia="fr-FR"/>
        </w:rPr>
        <w:t>és au titre du présent Contrat.</w:t>
      </w:r>
    </w:p>
    <w:p w14:paraId="1803BD34" w14:textId="77777777" w:rsidR="00FC3086" w:rsidRPr="009D0B9C" w:rsidRDefault="00FC3086" w:rsidP="005510BE">
      <w:pPr>
        <w:widowControl w:val="0"/>
        <w:numPr>
          <w:ilvl w:val="12"/>
          <w:numId w:val="0"/>
        </w:numPr>
        <w:overflowPunct w:val="0"/>
        <w:autoSpaceDE w:val="0"/>
        <w:autoSpaceDN w:val="0"/>
        <w:adjustRightInd w:val="0"/>
        <w:spacing w:before="120" w:after="0"/>
        <w:jc w:val="both"/>
        <w:textAlignment w:val="baseline"/>
        <w:rPr>
          <w:rFonts w:ascii="Times New Roman" w:eastAsia="Times New Roman" w:hAnsi="Times New Roman" w:cs="Times New Roman"/>
          <w:b/>
          <w:lang w:val="fr-FR" w:eastAsia="fr-FR"/>
        </w:rPr>
      </w:pPr>
    </w:p>
    <w:p w14:paraId="627E3081" w14:textId="4046AFB6" w:rsidR="00FC3086" w:rsidRPr="009D0B9C" w:rsidRDefault="00FC3086" w:rsidP="005510BE">
      <w:pPr>
        <w:widowControl w:val="0"/>
        <w:numPr>
          <w:ilvl w:val="12"/>
          <w:numId w:val="0"/>
        </w:numPr>
        <w:overflowPunct w:val="0"/>
        <w:autoSpaceDE w:val="0"/>
        <w:autoSpaceDN w:val="0"/>
        <w:adjustRightInd w:val="0"/>
        <w:spacing w:before="120" w:after="0"/>
        <w:jc w:val="both"/>
        <w:textAlignment w:val="baseline"/>
        <w:rPr>
          <w:rFonts w:ascii="Times New Roman" w:eastAsia="Times New Roman" w:hAnsi="Times New Roman" w:cs="Times New Roman"/>
          <w:b/>
          <w:lang w:val="fr-FR" w:eastAsia="fr-FR"/>
        </w:rPr>
      </w:pPr>
      <w:r w:rsidRPr="009D0B9C">
        <w:rPr>
          <w:rFonts w:ascii="Times New Roman" w:eastAsia="Times New Roman" w:hAnsi="Times New Roman" w:cs="Times New Roman"/>
          <w:b/>
          <w:lang w:val="fr-FR" w:eastAsia="fr-FR"/>
        </w:rPr>
        <w:t xml:space="preserve">ARTICLE </w:t>
      </w:r>
      <w:r w:rsidR="00DE7B36">
        <w:rPr>
          <w:rFonts w:ascii="Times New Roman" w:eastAsia="Times New Roman" w:hAnsi="Times New Roman" w:cs="Times New Roman"/>
          <w:b/>
          <w:lang w:val="fr-FR" w:eastAsia="fr-FR"/>
        </w:rPr>
        <w:t>17</w:t>
      </w:r>
      <w:r w:rsidRPr="009D0B9C">
        <w:rPr>
          <w:rFonts w:ascii="Times New Roman" w:eastAsia="Times New Roman" w:hAnsi="Times New Roman" w:cs="Times New Roman"/>
          <w:b/>
          <w:lang w:val="fr-FR" w:eastAsia="fr-FR"/>
        </w:rPr>
        <w:t xml:space="preserve"> – DECLARATION D’INTEGRITE</w:t>
      </w:r>
    </w:p>
    <w:p w14:paraId="1E17C30B" w14:textId="33C43F69" w:rsidR="00FC3086" w:rsidRPr="00876BB7" w:rsidRDefault="00FC3086" w:rsidP="005510BE">
      <w:pPr>
        <w:widowControl w:val="0"/>
        <w:numPr>
          <w:ilvl w:val="12"/>
          <w:numId w:val="0"/>
        </w:numPr>
        <w:overflowPunct w:val="0"/>
        <w:autoSpaceDE w:val="0"/>
        <w:autoSpaceDN w:val="0"/>
        <w:adjustRightInd w:val="0"/>
        <w:spacing w:before="120" w:after="0"/>
        <w:jc w:val="both"/>
        <w:textAlignment w:val="baseline"/>
        <w:rPr>
          <w:rFonts w:ascii="Times New Roman" w:eastAsia="Times New Roman" w:hAnsi="Times New Roman" w:cs="Times New Roman"/>
          <w:lang w:val="fr-FR" w:eastAsia="fr-FR"/>
        </w:rPr>
      </w:pPr>
      <w:r w:rsidRPr="00876BB7">
        <w:rPr>
          <w:rFonts w:ascii="Times New Roman" w:eastAsia="Times New Roman" w:hAnsi="Times New Roman" w:cs="Times New Roman"/>
          <w:lang w:val="fr-FR" w:eastAsia="fr-FR"/>
        </w:rPr>
        <w:t xml:space="preserve">Le Contractant s’engage à respecter les engagements contenus dans la déclaration d’intégrité, d’éligibilité et d’engagement environnemental et social </w:t>
      </w:r>
      <w:r w:rsidR="00B96B92">
        <w:rPr>
          <w:rFonts w:ascii="Times New Roman" w:eastAsia="Times New Roman" w:hAnsi="Times New Roman" w:cs="Times New Roman"/>
          <w:lang w:val="fr-FR" w:eastAsia="fr-FR"/>
        </w:rPr>
        <w:t>qu’il a signé dans le formulaire de soumission en annexe</w:t>
      </w:r>
      <w:r w:rsidRPr="00876BB7">
        <w:rPr>
          <w:rFonts w:ascii="Times New Roman" w:eastAsia="Times New Roman" w:hAnsi="Times New Roman" w:cs="Times New Roman"/>
          <w:lang w:val="fr-FR" w:eastAsia="fr-FR"/>
        </w:rPr>
        <w:t xml:space="preserve"> du présent Contrat.</w:t>
      </w:r>
    </w:p>
    <w:p w14:paraId="10A25258" w14:textId="77777777" w:rsidR="00FC3086" w:rsidRPr="00876BB7" w:rsidRDefault="00FC3086" w:rsidP="005510BE">
      <w:pPr>
        <w:widowControl w:val="0"/>
        <w:numPr>
          <w:ilvl w:val="12"/>
          <w:numId w:val="0"/>
        </w:numPr>
        <w:overflowPunct w:val="0"/>
        <w:autoSpaceDE w:val="0"/>
        <w:autoSpaceDN w:val="0"/>
        <w:adjustRightInd w:val="0"/>
        <w:spacing w:before="120" w:after="0"/>
        <w:jc w:val="both"/>
        <w:textAlignment w:val="baseline"/>
        <w:rPr>
          <w:rFonts w:ascii="Times New Roman" w:eastAsia="Times New Roman" w:hAnsi="Times New Roman" w:cs="Times New Roman"/>
          <w:lang w:val="fr-FR" w:eastAsia="fr-FR"/>
        </w:rPr>
      </w:pPr>
      <w:r w:rsidRPr="00876BB7">
        <w:rPr>
          <w:rFonts w:ascii="Times New Roman" w:eastAsia="Times New Roman" w:hAnsi="Times New Roman" w:cs="Times New Roman"/>
          <w:lang w:val="fr-FR" w:eastAsia="fr-FR"/>
        </w:rPr>
        <w:t>Ainsi, le Contractant, ainsi que tous fournisseurs, contractants, entrepreneurs et sous-traitants autorisés doivent s’engager, sur la base de la Déclaration d’Intégrité, à :</w:t>
      </w:r>
    </w:p>
    <w:p w14:paraId="3E3DA92D" w14:textId="32C77CAD" w:rsidR="00FC3086" w:rsidRPr="00876BB7" w:rsidRDefault="00FC3086" w:rsidP="007B78B0">
      <w:pPr>
        <w:widowControl w:val="0"/>
        <w:numPr>
          <w:ilvl w:val="0"/>
          <w:numId w:val="10"/>
        </w:numPr>
        <w:overflowPunct w:val="0"/>
        <w:autoSpaceDE w:val="0"/>
        <w:autoSpaceDN w:val="0"/>
        <w:adjustRightInd w:val="0"/>
        <w:spacing w:before="120" w:after="0"/>
        <w:jc w:val="both"/>
        <w:textAlignment w:val="baseline"/>
        <w:rPr>
          <w:rFonts w:ascii="Times New Roman" w:eastAsia="Times New Roman" w:hAnsi="Times New Roman" w:cs="Times New Roman"/>
          <w:lang w:val="fr-FR" w:eastAsia="fr-FR"/>
        </w:rPr>
      </w:pPr>
      <w:r w:rsidRPr="00876BB7">
        <w:rPr>
          <w:rFonts w:ascii="Times New Roman" w:eastAsia="Times New Roman" w:hAnsi="Times New Roman" w:cs="Times New Roman"/>
          <w:lang w:val="fr-FR" w:eastAsia="fr-FR"/>
        </w:rPr>
        <w:t xml:space="preserve">Respecter et faire respecter, en cohérence avec les lois et règlements applicables dans le pays où est réalisé </w:t>
      </w:r>
      <w:r w:rsidR="000C60EB">
        <w:rPr>
          <w:rFonts w:ascii="Times New Roman" w:eastAsia="Times New Roman" w:hAnsi="Times New Roman" w:cs="Times New Roman"/>
          <w:lang w:val="fr-FR" w:eastAsia="fr-FR"/>
        </w:rPr>
        <w:t>l’action</w:t>
      </w:r>
      <w:r w:rsidRPr="00876BB7">
        <w:rPr>
          <w:rFonts w:ascii="Times New Roman" w:eastAsia="Times New Roman" w:hAnsi="Times New Roman" w:cs="Times New Roman"/>
          <w:lang w:val="fr-FR" w:eastAsia="fr-FR"/>
        </w:rPr>
        <w:t xml:space="preserve">, les normes environnementales et sociales reconnues par la communauté internationale parmi lesquelles figurent les conventions fondamentales de l’Organisation Internationale du Travail (OIT) et les conventions internationales pour la protection de </w:t>
      </w:r>
      <w:r w:rsidRPr="00876BB7">
        <w:rPr>
          <w:rFonts w:ascii="Times New Roman" w:eastAsia="Times New Roman" w:hAnsi="Times New Roman" w:cs="Times New Roman"/>
          <w:lang w:val="fr-FR" w:eastAsia="fr-FR"/>
        </w:rPr>
        <w:lastRenderedPageBreak/>
        <w:t>l’environnement ;</w:t>
      </w:r>
    </w:p>
    <w:p w14:paraId="5E8FE775" w14:textId="3E0A4EB2" w:rsidR="00FC3086" w:rsidRPr="00876BB7" w:rsidRDefault="00FC3086" w:rsidP="007B78B0">
      <w:pPr>
        <w:widowControl w:val="0"/>
        <w:numPr>
          <w:ilvl w:val="0"/>
          <w:numId w:val="10"/>
        </w:numPr>
        <w:overflowPunct w:val="0"/>
        <w:autoSpaceDE w:val="0"/>
        <w:autoSpaceDN w:val="0"/>
        <w:adjustRightInd w:val="0"/>
        <w:spacing w:before="120" w:after="0"/>
        <w:jc w:val="both"/>
        <w:textAlignment w:val="baseline"/>
        <w:rPr>
          <w:rFonts w:ascii="Times New Roman" w:eastAsia="Times New Roman" w:hAnsi="Times New Roman" w:cs="Times New Roman"/>
          <w:lang w:val="fr-FR" w:eastAsia="fr-FR"/>
        </w:rPr>
      </w:pPr>
      <w:r w:rsidRPr="00876BB7">
        <w:rPr>
          <w:rFonts w:ascii="Times New Roman" w:eastAsia="Times New Roman" w:hAnsi="Times New Roman" w:cs="Times New Roman"/>
          <w:lang w:val="fr-FR" w:eastAsia="fr-FR"/>
        </w:rPr>
        <w:t xml:space="preserve">Mettre en œuvre les mesures d’atténuation des risques environnementaux et sociaux lorsqu’elles sont indiquées dans le Plan de Gestion Environnementale et Sociale (PGES) fourni le cas échéant par </w:t>
      </w:r>
      <w:r w:rsidRPr="006C22EA">
        <w:rPr>
          <w:rFonts w:ascii="Times New Roman" w:eastAsia="Times New Roman" w:hAnsi="Times New Roman" w:cs="Times New Roman"/>
          <w:highlight w:val="cyan"/>
          <w:lang w:val="fr-FR" w:eastAsia="fr-FR"/>
        </w:rPr>
        <w:t>CFI</w:t>
      </w:r>
      <w:r w:rsidR="006C22EA" w:rsidRPr="006C22EA">
        <w:rPr>
          <w:rFonts w:ascii="Times New Roman" w:eastAsia="Times New Roman" w:hAnsi="Times New Roman" w:cs="Times New Roman"/>
          <w:highlight w:val="cyan"/>
          <w:lang w:val="fr-FR" w:eastAsia="fr-FR"/>
        </w:rPr>
        <w:t>/Expertise France</w:t>
      </w:r>
      <w:r w:rsidRPr="00876BB7">
        <w:rPr>
          <w:rFonts w:ascii="Times New Roman" w:eastAsia="Times New Roman" w:hAnsi="Times New Roman" w:cs="Times New Roman"/>
          <w:lang w:val="fr-FR" w:eastAsia="fr-FR"/>
        </w:rPr>
        <w:t>.</w:t>
      </w:r>
    </w:p>
    <w:p w14:paraId="51AF519D" w14:textId="77777777" w:rsidR="00FC3086" w:rsidRPr="00876BB7" w:rsidRDefault="00FC3086" w:rsidP="005510BE">
      <w:pPr>
        <w:widowControl w:val="0"/>
        <w:numPr>
          <w:ilvl w:val="12"/>
          <w:numId w:val="0"/>
        </w:numPr>
        <w:overflowPunct w:val="0"/>
        <w:autoSpaceDE w:val="0"/>
        <w:autoSpaceDN w:val="0"/>
        <w:adjustRightInd w:val="0"/>
        <w:spacing w:before="120" w:after="0"/>
        <w:jc w:val="both"/>
        <w:textAlignment w:val="baseline"/>
        <w:rPr>
          <w:rFonts w:ascii="Times New Roman" w:eastAsia="Times New Roman" w:hAnsi="Times New Roman" w:cs="Times New Roman"/>
          <w:lang w:val="fr-FR" w:eastAsia="fr-FR"/>
        </w:rPr>
      </w:pPr>
      <w:r w:rsidRPr="00876BB7">
        <w:rPr>
          <w:rFonts w:ascii="Times New Roman" w:eastAsia="Times New Roman" w:hAnsi="Times New Roman" w:cs="Times New Roman"/>
          <w:lang w:val="fr-FR" w:eastAsia="fr-FR"/>
        </w:rPr>
        <w:t>En outre, le Contractant déclare :</w:t>
      </w:r>
    </w:p>
    <w:p w14:paraId="4DDAD345" w14:textId="5E8C0C9F" w:rsidR="00FC3086" w:rsidRPr="00876BB7" w:rsidRDefault="00FC3086" w:rsidP="007B78B0">
      <w:pPr>
        <w:widowControl w:val="0"/>
        <w:numPr>
          <w:ilvl w:val="0"/>
          <w:numId w:val="10"/>
        </w:numPr>
        <w:overflowPunct w:val="0"/>
        <w:autoSpaceDE w:val="0"/>
        <w:autoSpaceDN w:val="0"/>
        <w:adjustRightInd w:val="0"/>
        <w:spacing w:before="120" w:after="0"/>
        <w:jc w:val="both"/>
        <w:textAlignment w:val="baseline"/>
        <w:rPr>
          <w:rFonts w:ascii="Times New Roman" w:eastAsia="Times New Roman" w:hAnsi="Times New Roman" w:cs="Times New Roman"/>
          <w:lang w:val="fr-FR" w:eastAsia="fr-FR"/>
        </w:rPr>
      </w:pPr>
      <w:proofErr w:type="gramStart"/>
      <w:r w:rsidRPr="00876BB7">
        <w:rPr>
          <w:rFonts w:ascii="Times New Roman" w:eastAsia="Times New Roman" w:hAnsi="Times New Roman" w:cs="Times New Roman"/>
          <w:lang w:val="fr-FR" w:eastAsia="fr-FR"/>
        </w:rPr>
        <w:t>qu'il</w:t>
      </w:r>
      <w:proofErr w:type="gramEnd"/>
      <w:r w:rsidRPr="00876BB7">
        <w:rPr>
          <w:rFonts w:ascii="Times New Roman" w:eastAsia="Times New Roman" w:hAnsi="Times New Roman" w:cs="Times New Roman"/>
          <w:lang w:val="fr-FR" w:eastAsia="fr-FR"/>
        </w:rPr>
        <w:t xml:space="preserve"> ne tombe sous le coup des interdictions découlant de l'article</w:t>
      </w:r>
      <w:r w:rsidR="000C60EB">
        <w:rPr>
          <w:rFonts w:ascii="Times New Roman" w:hAnsi="Times New Roman" w:cs="Times New Roman"/>
          <w:lang w:val="fr-FR"/>
        </w:rPr>
        <w:t xml:space="preserve"> </w:t>
      </w:r>
      <w:r w:rsidR="000C60EB">
        <w:rPr>
          <w:rFonts w:ascii="Times New Roman" w:hAnsi="Times New Roman" w:cs="Times New Roman"/>
        </w:rPr>
        <w:t xml:space="preserve">L. 2141-1 du Code de la </w:t>
      </w:r>
      <w:proofErr w:type="spellStart"/>
      <w:r w:rsidR="000C60EB">
        <w:rPr>
          <w:rFonts w:ascii="Times New Roman" w:hAnsi="Times New Roman" w:cs="Times New Roman"/>
        </w:rPr>
        <w:t>Commande</w:t>
      </w:r>
      <w:proofErr w:type="spellEnd"/>
      <w:r w:rsidR="000C60EB">
        <w:rPr>
          <w:rFonts w:ascii="Times New Roman" w:hAnsi="Times New Roman" w:cs="Times New Roman"/>
        </w:rPr>
        <w:t xml:space="preserve"> </w:t>
      </w:r>
      <w:proofErr w:type="spellStart"/>
      <w:r w:rsidR="000C60EB">
        <w:rPr>
          <w:rFonts w:ascii="Times New Roman" w:hAnsi="Times New Roman" w:cs="Times New Roman"/>
        </w:rPr>
        <w:t>Publique</w:t>
      </w:r>
      <w:proofErr w:type="spellEnd"/>
      <w:r w:rsidR="000C60EB">
        <w:rPr>
          <w:rFonts w:ascii="Times New Roman" w:hAnsi="Times New Roman" w:cs="Times New Roman"/>
        </w:rPr>
        <w:t xml:space="preserve"> </w:t>
      </w:r>
      <w:r w:rsidRPr="00876BB7">
        <w:rPr>
          <w:rFonts w:ascii="Times New Roman" w:eastAsia="Times New Roman" w:hAnsi="Times New Roman" w:cs="Times New Roman"/>
          <w:lang w:val="fr-FR" w:eastAsia="fr-FR"/>
        </w:rPr>
        <w:t>ou d'une interdiction équivalente prononcée dans un autre pays.</w:t>
      </w:r>
    </w:p>
    <w:p w14:paraId="59977B9E" w14:textId="3ED59DBB" w:rsidR="000C60EB" w:rsidRPr="009324B5" w:rsidRDefault="00FC3086" w:rsidP="009324B5">
      <w:pPr>
        <w:widowControl w:val="0"/>
        <w:numPr>
          <w:ilvl w:val="0"/>
          <w:numId w:val="10"/>
        </w:numPr>
        <w:overflowPunct w:val="0"/>
        <w:autoSpaceDE w:val="0"/>
        <w:autoSpaceDN w:val="0"/>
        <w:adjustRightInd w:val="0"/>
        <w:spacing w:before="120" w:after="0"/>
        <w:jc w:val="both"/>
        <w:textAlignment w:val="baseline"/>
        <w:rPr>
          <w:rFonts w:ascii="Times New Roman" w:eastAsia="Times New Roman" w:hAnsi="Times New Roman" w:cs="Times New Roman"/>
          <w:lang w:val="fr-FR" w:eastAsia="fr-FR"/>
        </w:rPr>
      </w:pPr>
      <w:proofErr w:type="gramStart"/>
      <w:r w:rsidRPr="00876BB7">
        <w:rPr>
          <w:rFonts w:ascii="Times New Roman" w:eastAsia="Times New Roman" w:hAnsi="Times New Roman" w:cs="Times New Roman"/>
          <w:lang w:val="fr-FR" w:eastAsia="fr-FR"/>
        </w:rPr>
        <w:t>les</w:t>
      </w:r>
      <w:proofErr w:type="gramEnd"/>
      <w:r w:rsidRPr="00876BB7">
        <w:rPr>
          <w:rFonts w:ascii="Times New Roman" w:eastAsia="Times New Roman" w:hAnsi="Times New Roman" w:cs="Times New Roman"/>
          <w:lang w:val="fr-FR" w:eastAsia="fr-FR"/>
        </w:rPr>
        <w:t xml:space="preserve"> engagements pris dans le cadre du présent Contrat ne le placent pas en position de conflit d’intérêt pouvant notamment affecter </w:t>
      </w:r>
      <w:r w:rsidR="000C60EB">
        <w:rPr>
          <w:rFonts w:ascii="Times New Roman" w:eastAsia="Times New Roman" w:hAnsi="Times New Roman" w:cs="Times New Roman"/>
          <w:lang w:val="fr-FR" w:eastAsia="fr-FR"/>
        </w:rPr>
        <w:t>de l’action.</w:t>
      </w:r>
    </w:p>
    <w:p w14:paraId="5A11A691" w14:textId="77777777" w:rsidR="000C60EB" w:rsidRPr="009D0B9C" w:rsidRDefault="000C60EB" w:rsidP="005510BE">
      <w:pPr>
        <w:widowControl w:val="0"/>
        <w:numPr>
          <w:ilvl w:val="12"/>
          <w:numId w:val="0"/>
        </w:numPr>
        <w:overflowPunct w:val="0"/>
        <w:autoSpaceDE w:val="0"/>
        <w:autoSpaceDN w:val="0"/>
        <w:adjustRightInd w:val="0"/>
        <w:spacing w:before="120" w:after="0"/>
        <w:jc w:val="both"/>
        <w:textAlignment w:val="baseline"/>
        <w:rPr>
          <w:rFonts w:ascii="Times New Roman" w:eastAsia="Times New Roman" w:hAnsi="Times New Roman" w:cs="Times New Roman"/>
          <w:b/>
          <w:lang w:val="fr-FR" w:eastAsia="fr-FR"/>
        </w:rPr>
      </w:pPr>
    </w:p>
    <w:p w14:paraId="6960CF92" w14:textId="6B5C7ABD" w:rsidR="00FC3086" w:rsidRPr="009D0B9C" w:rsidRDefault="00FC3086" w:rsidP="005510BE">
      <w:pPr>
        <w:widowControl w:val="0"/>
        <w:numPr>
          <w:ilvl w:val="12"/>
          <w:numId w:val="0"/>
        </w:numPr>
        <w:overflowPunct w:val="0"/>
        <w:autoSpaceDE w:val="0"/>
        <w:autoSpaceDN w:val="0"/>
        <w:adjustRightInd w:val="0"/>
        <w:spacing w:before="120" w:after="0"/>
        <w:jc w:val="both"/>
        <w:textAlignment w:val="baseline"/>
        <w:rPr>
          <w:rFonts w:ascii="Times New Roman" w:eastAsia="Times New Roman" w:hAnsi="Times New Roman" w:cs="Times New Roman"/>
          <w:b/>
          <w:lang w:val="fr-FR" w:eastAsia="fr-FR"/>
        </w:rPr>
      </w:pPr>
      <w:r w:rsidRPr="009D0B9C">
        <w:rPr>
          <w:rFonts w:ascii="Times New Roman" w:eastAsia="Times New Roman" w:hAnsi="Times New Roman" w:cs="Times New Roman"/>
          <w:b/>
          <w:lang w:val="fr-FR" w:eastAsia="fr-FR"/>
        </w:rPr>
        <w:t xml:space="preserve">ARTICLE </w:t>
      </w:r>
      <w:r w:rsidR="0018255B">
        <w:rPr>
          <w:rFonts w:ascii="Times New Roman" w:eastAsia="Times New Roman" w:hAnsi="Times New Roman" w:cs="Times New Roman"/>
          <w:b/>
          <w:lang w:val="fr-FR" w:eastAsia="fr-FR"/>
        </w:rPr>
        <w:t>18</w:t>
      </w:r>
      <w:r w:rsidRPr="009D0B9C">
        <w:rPr>
          <w:rFonts w:ascii="Times New Roman" w:eastAsia="Times New Roman" w:hAnsi="Times New Roman" w:cs="Times New Roman"/>
          <w:b/>
          <w:lang w:val="fr-FR" w:eastAsia="fr-FR"/>
        </w:rPr>
        <w:t xml:space="preserve"> - NON RENONCIATION</w:t>
      </w:r>
    </w:p>
    <w:p w14:paraId="42081524" w14:textId="77777777" w:rsidR="00FC3086" w:rsidRPr="00876BB7" w:rsidRDefault="00FC3086" w:rsidP="005510BE">
      <w:pPr>
        <w:widowControl w:val="0"/>
        <w:numPr>
          <w:ilvl w:val="12"/>
          <w:numId w:val="0"/>
        </w:numPr>
        <w:overflowPunct w:val="0"/>
        <w:autoSpaceDE w:val="0"/>
        <w:autoSpaceDN w:val="0"/>
        <w:adjustRightInd w:val="0"/>
        <w:spacing w:before="120" w:after="0"/>
        <w:jc w:val="both"/>
        <w:textAlignment w:val="baseline"/>
        <w:rPr>
          <w:rFonts w:ascii="Times New Roman" w:eastAsia="Times New Roman" w:hAnsi="Times New Roman" w:cs="Times New Roman"/>
          <w:lang w:val="fr-FR" w:eastAsia="fr-FR"/>
        </w:rPr>
      </w:pPr>
      <w:r w:rsidRPr="00876BB7">
        <w:rPr>
          <w:rFonts w:ascii="Times New Roman" w:eastAsia="Times New Roman" w:hAnsi="Times New Roman" w:cs="Times New Roman"/>
          <w:lang w:val="fr-FR" w:eastAsia="fr-FR"/>
        </w:rPr>
        <w:t>Le fait pour l’une des Parties de ne pas se prévaloir d’un manquement, par l’autre Partie, à l’une quelconque de ses obligations, ne saurait être interprété comme une renonciation à l’obligation en cause ou comme un avenant au Contrat, et ne pourra empêcher la Partie non-défaillante de s'en prévaloir à l'avenir.</w:t>
      </w:r>
    </w:p>
    <w:p w14:paraId="4B1FDEA5" w14:textId="77777777" w:rsidR="00FC3086" w:rsidRPr="009D0B9C" w:rsidRDefault="00FC3086" w:rsidP="005510BE">
      <w:pPr>
        <w:widowControl w:val="0"/>
        <w:numPr>
          <w:ilvl w:val="12"/>
          <w:numId w:val="0"/>
        </w:numPr>
        <w:overflowPunct w:val="0"/>
        <w:autoSpaceDE w:val="0"/>
        <w:autoSpaceDN w:val="0"/>
        <w:adjustRightInd w:val="0"/>
        <w:spacing w:before="120" w:after="0"/>
        <w:jc w:val="both"/>
        <w:textAlignment w:val="baseline"/>
        <w:rPr>
          <w:rFonts w:ascii="Times New Roman" w:eastAsia="Times New Roman" w:hAnsi="Times New Roman" w:cs="Times New Roman"/>
          <w:b/>
          <w:lang w:val="fr-FR" w:eastAsia="fr-FR"/>
        </w:rPr>
      </w:pPr>
    </w:p>
    <w:p w14:paraId="2ED3D33F" w14:textId="7BE0B2F7" w:rsidR="00FC3086" w:rsidRPr="004622D2" w:rsidRDefault="004622D2" w:rsidP="005510BE">
      <w:pPr>
        <w:widowControl w:val="0"/>
        <w:numPr>
          <w:ilvl w:val="12"/>
          <w:numId w:val="0"/>
        </w:numPr>
        <w:overflowPunct w:val="0"/>
        <w:autoSpaceDE w:val="0"/>
        <w:autoSpaceDN w:val="0"/>
        <w:adjustRightInd w:val="0"/>
        <w:spacing w:before="120" w:after="0"/>
        <w:jc w:val="both"/>
        <w:textAlignment w:val="baseline"/>
        <w:rPr>
          <w:rFonts w:ascii="Times New Roman" w:eastAsia="Times New Roman" w:hAnsi="Times New Roman" w:cs="Times New Roman"/>
          <w:b/>
          <w:lang w:val="fr-FR" w:eastAsia="fr-FR"/>
        </w:rPr>
      </w:pPr>
      <w:r>
        <w:rPr>
          <w:rFonts w:ascii="Times New Roman" w:eastAsia="Times New Roman" w:hAnsi="Times New Roman" w:cs="Times New Roman"/>
          <w:b/>
          <w:lang w:val="fr-FR" w:eastAsia="fr-FR"/>
        </w:rPr>
        <w:t xml:space="preserve">ARTICLE </w:t>
      </w:r>
      <w:r w:rsidR="0018255B">
        <w:rPr>
          <w:rFonts w:ascii="Times New Roman" w:eastAsia="Times New Roman" w:hAnsi="Times New Roman" w:cs="Times New Roman"/>
          <w:b/>
          <w:lang w:val="fr-FR" w:eastAsia="fr-FR"/>
        </w:rPr>
        <w:t>19</w:t>
      </w:r>
      <w:r>
        <w:rPr>
          <w:rFonts w:ascii="Times New Roman" w:eastAsia="Times New Roman" w:hAnsi="Times New Roman" w:cs="Times New Roman"/>
          <w:b/>
          <w:lang w:val="fr-FR" w:eastAsia="fr-FR"/>
        </w:rPr>
        <w:t xml:space="preserve"> - DIVERS</w:t>
      </w:r>
      <w:r w:rsidR="00FC3086" w:rsidRPr="00876BB7">
        <w:rPr>
          <w:rFonts w:ascii="Times New Roman" w:eastAsia="Times New Roman" w:hAnsi="Times New Roman" w:cs="Times New Roman"/>
          <w:bCs/>
          <w:lang w:val="fr-FR" w:eastAsia="fr-FR"/>
        </w:rPr>
        <w:tab/>
      </w:r>
    </w:p>
    <w:p w14:paraId="0F5BDFBF" w14:textId="7B69B0ED" w:rsidR="00FC3086" w:rsidRPr="00876BB7" w:rsidRDefault="0018255B" w:rsidP="005510BE">
      <w:pPr>
        <w:widowControl w:val="0"/>
        <w:numPr>
          <w:ilvl w:val="12"/>
          <w:numId w:val="0"/>
        </w:numPr>
        <w:overflowPunct w:val="0"/>
        <w:autoSpaceDE w:val="0"/>
        <w:autoSpaceDN w:val="0"/>
        <w:adjustRightInd w:val="0"/>
        <w:spacing w:before="120" w:after="0"/>
        <w:jc w:val="both"/>
        <w:textAlignment w:val="baseline"/>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19.1</w:t>
      </w:r>
      <w:r w:rsidR="00FC3086" w:rsidRPr="00876BB7">
        <w:rPr>
          <w:rFonts w:ascii="Times New Roman" w:eastAsia="Times New Roman" w:hAnsi="Times New Roman" w:cs="Times New Roman"/>
          <w:lang w:val="fr-FR" w:eastAsia="fr-FR"/>
        </w:rPr>
        <w:tab/>
        <w:t>Si l’une quelconque des stipulations du Contrat venait à être annulée ou déclarée inapplicable, en partie ou dans sa totalité, en vertu des lois et règlements en vigueur, elle sera exclue du Contrat sans affecter la validité et l’applicabilité de l’ensemble des autres stipulations du Contrat.</w:t>
      </w:r>
    </w:p>
    <w:p w14:paraId="52A35D48" w14:textId="77777777" w:rsidR="00FC3086" w:rsidRPr="00876BB7" w:rsidRDefault="00FC3086" w:rsidP="005510BE">
      <w:pPr>
        <w:widowControl w:val="0"/>
        <w:numPr>
          <w:ilvl w:val="12"/>
          <w:numId w:val="0"/>
        </w:numPr>
        <w:overflowPunct w:val="0"/>
        <w:autoSpaceDE w:val="0"/>
        <w:autoSpaceDN w:val="0"/>
        <w:adjustRightInd w:val="0"/>
        <w:spacing w:before="120" w:after="0"/>
        <w:jc w:val="both"/>
        <w:textAlignment w:val="baseline"/>
        <w:rPr>
          <w:rFonts w:ascii="Times New Roman" w:eastAsia="Times New Roman" w:hAnsi="Times New Roman" w:cs="Times New Roman"/>
          <w:lang w:val="fr-FR" w:eastAsia="fr-FR"/>
        </w:rPr>
      </w:pPr>
      <w:r w:rsidRPr="00876BB7">
        <w:rPr>
          <w:rFonts w:ascii="Times New Roman" w:eastAsia="Times New Roman" w:hAnsi="Times New Roman" w:cs="Times New Roman"/>
          <w:lang w:val="fr-FR" w:eastAsia="fr-FR"/>
        </w:rPr>
        <w:t>Les Parties auront l’obligation de négocier de bonne foi la substitution des stipulations invalidées par d’autres stipulations conformes aux lois et règlements en vigueur et ayant des effets proches de ceux prévus initialement.</w:t>
      </w:r>
    </w:p>
    <w:p w14:paraId="603E6427" w14:textId="7C3E92D3" w:rsidR="00FC3086" w:rsidRPr="00876BB7" w:rsidRDefault="0018255B" w:rsidP="005510BE">
      <w:pPr>
        <w:widowControl w:val="0"/>
        <w:numPr>
          <w:ilvl w:val="12"/>
          <w:numId w:val="0"/>
        </w:numPr>
        <w:overflowPunct w:val="0"/>
        <w:autoSpaceDE w:val="0"/>
        <w:autoSpaceDN w:val="0"/>
        <w:adjustRightInd w:val="0"/>
        <w:spacing w:before="120" w:after="0"/>
        <w:jc w:val="both"/>
        <w:textAlignment w:val="baseline"/>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19.2</w:t>
      </w:r>
      <w:r w:rsidR="00FC3086" w:rsidRPr="00876BB7">
        <w:rPr>
          <w:rFonts w:ascii="Times New Roman" w:eastAsia="Times New Roman" w:hAnsi="Times New Roman" w:cs="Times New Roman"/>
          <w:lang w:val="fr-FR" w:eastAsia="fr-FR"/>
        </w:rPr>
        <w:tab/>
        <w:t>La résiliation du Contrat, pour quelque cause que ce soit, n’exonère pas les Parties de leur responsabilité déjà engagée ou susceptible de l’être en vertu d’un événement intervenu avant la date de ladite résiliation.</w:t>
      </w:r>
    </w:p>
    <w:p w14:paraId="54951391" w14:textId="77777777" w:rsidR="00FC3086" w:rsidRPr="009D0B9C" w:rsidRDefault="00FC3086" w:rsidP="005510BE">
      <w:pPr>
        <w:widowControl w:val="0"/>
        <w:numPr>
          <w:ilvl w:val="12"/>
          <w:numId w:val="0"/>
        </w:numPr>
        <w:overflowPunct w:val="0"/>
        <w:autoSpaceDE w:val="0"/>
        <w:autoSpaceDN w:val="0"/>
        <w:adjustRightInd w:val="0"/>
        <w:spacing w:before="120" w:after="0"/>
        <w:jc w:val="both"/>
        <w:textAlignment w:val="baseline"/>
        <w:rPr>
          <w:rFonts w:ascii="Times New Roman" w:eastAsia="Times New Roman" w:hAnsi="Times New Roman" w:cs="Times New Roman"/>
          <w:b/>
          <w:lang w:val="fr-FR" w:eastAsia="fr-FR"/>
        </w:rPr>
      </w:pPr>
    </w:p>
    <w:p w14:paraId="761C94FD" w14:textId="6FC014AC" w:rsidR="00FC3086" w:rsidRPr="009D0B9C" w:rsidRDefault="0018255B" w:rsidP="005510BE">
      <w:pPr>
        <w:widowControl w:val="0"/>
        <w:numPr>
          <w:ilvl w:val="12"/>
          <w:numId w:val="0"/>
        </w:numPr>
        <w:overflowPunct w:val="0"/>
        <w:autoSpaceDE w:val="0"/>
        <w:autoSpaceDN w:val="0"/>
        <w:adjustRightInd w:val="0"/>
        <w:spacing w:before="120" w:after="0"/>
        <w:jc w:val="both"/>
        <w:textAlignment w:val="baseline"/>
        <w:rPr>
          <w:rFonts w:ascii="Times New Roman" w:eastAsia="Times New Roman" w:hAnsi="Times New Roman" w:cs="Times New Roman"/>
          <w:b/>
          <w:lang w:val="fr-FR" w:eastAsia="fr-FR"/>
        </w:rPr>
      </w:pPr>
      <w:r>
        <w:rPr>
          <w:rFonts w:ascii="Times New Roman" w:eastAsia="Times New Roman" w:hAnsi="Times New Roman" w:cs="Times New Roman"/>
          <w:b/>
          <w:lang w:val="fr-FR" w:eastAsia="fr-FR"/>
        </w:rPr>
        <w:t>ARTICLE 20</w:t>
      </w:r>
      <w:r w:rsidR="00FC3086" w:rsidRPr="009D0B9C">
        <w:rPr>
          <w:rFonts w:ascii="Times New Roman" w:eastAsia="Times New Roman" w:hAnsi="Times New Roman" w:cs="Times New Roman"/>
          <w:b/>
          <w:lang w:val="fr-FR" w:eastAsia="fr-FR"/>
        </w:rPr>
        <w:t xml:space="preserve"> – LOI APPLICABLE ET JURIDICTION COMPETENTE </w:t>
      </w:r>
    </w:p>
    <w:p w14:paraId="418C9CA8" w14:textId="77777777" w:rsidR="00FC3086" w:rsidRPr="00876BB7" w:rsidRDefault="00FC3086" w:rsidP="005510BE">
      <w:pPr>
        <w:widowControl w:val="0"/>
        <w:numPr>
          <w:ilvl w:val="12"/>
          <w:numId w:val="0"/>
        </w:numPr>
        <w:overflowPunct w:val="0"/>
        <w:autoSpaceDE w:val="0"/>
        <w:autoSpaceDN w:val="0"/>
        <w:adjustRightInd w:val="0"/>
        <w:spacing w:before="120" w:after="0"/>
        <w:jc w:val="both"/>
        <w:textAlignment w:val="baseline"/>
        <w:rPr>
          <w:rFonts w:ascii="Times New Roman" w:eastAsia="Times New Roman" w:hAnsi="Times New Roman" w:cs="Times New Roman"/>
          <w:lang w:val="fr-FR" w:eastAsia="fr-FR"/>
        </w:rPr>
      </w:pPr>
      <w:r w:rsidRPr="00876BB7">
        <w:rPr>
          <w:rFonts w:ascii="Times New Roman" w:eastAsia="Times New Roman" w:hAnsi="Times New Roman" w:cs="Times New Roman"/>
          <w:lang w:val="fr-FR" w:eastAsia="fr-FR"/>
        </w:rPr>
        <w:t>23.1</w:t>
      </w:r>
      <w:r w:rsidRPr="00876BB7">
        <w:rPr>
          <w:rFonts w:ascii="Times New Roman" w:eastAsia="Times New Roman" w:hAnsi="Times New Roman" w:cs="Times New Roman"/>
          <w:lang w:val="fr-FR" w:eastAsia="fr-FR"/>
        </w:rPr>
        <w:tab/>
        <w:t>Les Parties conviennent que le présent Contrat est soumis au droit français.</w:t>
      </w:r>
    </w:p>
    <w:p w14:paraId="4A629E7D" w14:textId="77777777" w:rsidR="00FC3086" w:rsidRPr="00876BB7" w:rsidRDefault="00FC3086" w:rsidP="005510BE">
      <w:pPr>
        <w:widowControl w:val="0"/>
        <w:numPr>
          <w:ilvl w:val="12"/>
          <w:numId w:val="0"/>
        </w:numPr>
        <w:overflowPunct w:val="0"/>
        <w:autoSpaceDE w:val="0"/>
        <w:autoSpaceDN w:val="0"/>
        <w:adjustRightInd w:val="0"/>
        <w:spacing w:before="120" w:after="0"/>
        <w:jc w:val="both"/>
        <w:textAlignment w:val="baseline"/>
        <w:rPr>
          <w:rFonts w:ascii="Times New Roman" w:eastAsia="Times New Roman" w:hAnsi="Times New Roman" w:cs="Times New Roman"/>
          <w:lang w:val="fr-FR" w:eastAsia="fr-FR"/>
        </w:rPr>
      </w:pPr>
      <w:r w:rsidRPr="00876BB7">
        <w:rPr>
          <w:rFonts w:ascii="Times New Roman" w:eastAsia="Times New Roman" w:hAnsi="Times New Roman" w:cs="Times New Roman"/>
          <w:lang w:val="fr-FR" w:eastAsia="fr-FR"/>
        </w:rPr>
        <w:t>23.2</w:t>
      </w:r>
      <w:r w:rsidRPr="00876BB7">
        <w:rPr>
          <w:rFonts w:ascii="Times New Roman" w:eastAsia="Times New Roman" w:hAnsi="Times New Roman" w:cs="Times New Roman"/>
          <w:lang w:val="fr-FR" w:eastAsia="fr-FR"/>
        </w:rPr>
        <w:tab/>
        <w:t xml:space="preserve">Les Parties s’engagent à agir de bonne foi vis-à-vis de leurs droits contractuels réciproques et à prendre toute mesure possible pour assurer la réalisation des objectifs du présent Contrat. </w:t>
      </w:r>
    </w:p>
    <w:p w14:paraId="446709DC" w14:textId="5515C0F6" w:rsidR="00FC3086" w:rsidRPr="00876BB7" w:rsidRDefault="00FC3086" w:rsidP="005510BE">
      <w:pPr>
        <w:widowControl w:val="0"/>
        <w:numPr>
          <w:ilvl w:val="12"/>
          <w:numId w:val="0"/>
        </w:numPr>
        <w:overflowPunct w:val="0"/>
        <w:autoSpaceDE w:val="0"/>
        <w:autoSpaceDN w:val="0"/>
        <w:adjustRightInd w:val="0"/>
        <w:spacing w:before="120" w:after="0"/>
        <w:jc w:val="both"/>
        <w:textAlignment w:val="baseline"/>
        <w:rPr>
          <w:rFonts w:ascii="Times New Roman" w:eastAsia="Times New Roman" w:hAnsi="Times New Roman" w:cs="Times New Roman"/>
          <w:lang w:val="fr-FR" w:eastAsia="fr-FR"/>
        </w:rPr>
      </w:pPr>
      <w:r w:rsidRPr="00876BB7">
        <w:rPr>
          <w:rFonts w:ascii="Times New Roman" w:eastAsia="Times New Roman" w:hAnsi="Times New Roman" w:cs="Times New Roman"/>
          <w:lang w:val="fr-FR" w:eastAsia="fr-FR"/>
        </w:rPr>
        <w:t xml:space="preserve">Dans le cas où une des Parties objecterait à une </w:t>
      </w:r>
      <w:r w:rsidR="00FE71CC">
        <w:rPr>
          <w:rFonts w:ascii="Times New Roman" w:eastAsia="Times New Roman" w:hAnsi="Times New Roman" w:cs="Times New Roman"/>
          <w:lang w:val="fr-FR" w:eastAsia="fr-FR"/>
        </w:rPr>
        <w:t>Action</w:t>
      </w:r>
      <w:r w:rsidRPr="00876BB7">
        <w:rPr>
          <w:rFonts w:ascii="Times New Roman" w:eastAsia="Times New Roman" w:hAnsi="Times New Roman" w:cs="Times New Roman"/>
          <w:lang w:val="fr-FR" w:eastAsia="fr-FR"/>
        </w:rPr>
        <w:t xml:space="preserve"> ou défaut d’</w:t>
      </w:r>
      <w:r w:rsidR="00FE71CC">
        <w:rPr>
          <w:rFonts w:ascii="Times New Roman" w:eastAsia="Times New Roman" w:hAnsi="Times New Roman" w:cs="Times New Roman"/>
          <w:lang w:val="fr-FR" w:eastAsia="fr-FR"/>
        </w:rPr>
        <w:t>Action</w:t>
      </w:r>
      <w:r w:rsidRPr="00876BB7">
        <w:rPr>
          <w:rFonts w:ascii="Times New Roman" w:eastAsia="Times New Roman" w:hAnsi="Times New Roman" w:cs="Times New Roman"/>
          <w:lang w:val="fr-FR" w:eastAsia="fr-FR"/>
        </w:rPr>
        <w:t xml:space="preserve"> de l’autre Partie, elle peut lui notifier par écrit les motifs du différend, en fournissant tous détails nécessaires. La Partie qui se voit ainsi notifier le différend examinera celui-ci et répondra par écrit dans les quinze (15) jours à date de la réception de la notification. </w:t>
      </w:r>
    </w:p>
    <w:p w14:paraId="3FF21EB4" w14:textId="7CA13466" w:rsidR="00FC3086" w:rsidRPr="00876BB7" w:rsidRDefault="00FC3086" w:rsidP="005510BE">
      <w:pPr>
        <w:widowControl w:val="0"/>
        <w:numPr>
          <w:ilvl w:val="12"/>
          <w:numId w:val="0"/>
        </w:numPr>
        <w:overflowPunct w:val="0"/>
        <w:autoSpaceDE w:val="0"/>
        <w:autoSpaceDN w:val="0"/>
        <w:adjustRightInd w:val="0"/>
        <w:spacing w:before="120" w:after="0"/>
        <w:jc w:val="both"/>
        <w:textAlignment w:val="baseline"/>
        <w:rPr>
          <w:rFonts w:ascii="Times New Roman" w:eastAsia="Times New Roman" w:hAnsi="Times New Roman" w:cs="Times New Roman"/>
          <w:lang w:val="fr-FR" w:eastAsia="fr-FR"/>
        </w:rPr>
      </w:pPr>
      <w:r w:rsidRPr="00876BB7">
        <w:rPr>
          <w:rFonts w:ascii="Times New Roman" w:eastAsia="Times New Roman" w:hAnsi="Times New Roman" w:cs="Times New Roman"/>
          <w:lang w:val="fr-FR" w:eastAsia="fr-FR"/>
        </w:rPr>
        <w:t xml:space="preserve">A défaut de réponse dans ce délai ou si le différend ne peut être résolu dans un délai de quinze (15) jours suivant sa réponse, tout différend survenant entre elles relativement à l'existence, la validité, l'interprétation, l'exécution et la résiliation du Contrat ou de l'une quelconque de ses clauses sera de la compétence exclusive </w:t>
      </w:r>
      <w:r w:rsidR="000C60EB">
        <w:rPr>
          <w:rFonts w:ascii="Times New Roman" w:eastAsia="Times New Roman" w:hAnsi="Times New Roman" w:cs="Times New Roman"/>
          <w:lang w:val="fr-FR" w:eastAsia="fr-FR"/>
        </w:rPr>
        <w:t>des Tribunaux français compétents.</w:t>
      </w:r>
    </w:p>
    <w:p w14:paraId="4D1C6AA3" w14:textId="77777777" w:rsidR="00CE4C0B" w:rsidRDefault="00CE4C0B" w:rsidP="00CE4C0B">
      <w:pPr>
        <w:pStyle w:val="Text1"/>
        <w:spacing w:after="0"/>
        <w:ind w:left="0"/>
        <w:rPr>
          <w:rFonts w:ascii="Calibri" w:hAnsi="Calibri"/>
          <w:b/>
          <w:bCs/>
          <w:smallCaps/>
          <w:color w:val="000000"/>
          <w:sz w:val="22"/>
          <w:szCs w:val="22"/>
          <w:highlight w:val="cyan"/>
          <w:lang w:eastAsia="fr-FR"/>
        </w:rPr>
      </w:pPr>
    </w:p>
    <w:p w14:paraId="1B3F1510" w14:textId="77777777" w:rsidR="00CE4C0B" w:rsidRDefault="00CE4C0B" w:rsidP="00CE4C0B">
      <w:pPr>
        <w:pStyle w:val="Text1"/>
        <w:spacing w:after="0"/>
        <w:ind w:left="0"/>
        <w:rPr>
          <w:rFonts w:ascii="Calibri" w:hAnsi="Calibri"/>
          <w:b/>
          <w:bCs/>
          <w:smallCaps/>
          <w:color w:val="000000"/>
          <w:sz w:val="22"/>
          <w:szCs w:val="22"/>
          <w:highlight w:val="cyan"/>
          <w:lang w:eastAsia="fr-FR"/>
        </w:rPr>
      </w:pPr>
    </w:p>
    <w:p w14:paraId="316CA138" w14:textId="2B88C354" w:rsidR="00CE4C0B" w:rsidRPr="00DE7C95" w:rsidRDefault="00CE4C0B" w:rsidP="00DE7C95">
      <w:pPr>
        <w:widowControl w:val="0"/>
        <w:numPr>
          <w:ilvl w:val="12"/>
          <w:numId w:val="0"/>
        </w:numPr>
        <w:overflowPunct w:val="0"/>
        <w:autoSpaceDE w:val="0"/>
        <w:autoSpaceDN w:val="0"/>
        <w:adjustRightInd w:val="0"/>
        <w:spacing w:before="120" w:after="0"/>
        <w:jc w:val="both"/>
        <w:textAlignment w:val="baseline"/>
        <w:rPr>
          <w:rFonts w:ascii="Times New Roman" w:hAnsi="Times New Roman"/>
          <w:b/>
          <w:lang w:eastAsia="fr-FR"/>
        </w:rPr>
      </w:pPr>
      <w:r w:rsidRPr="00DE7C95">
        <w:rPr>
          <w:rFonts w:ascii="Times New Roman" w:eastAsia="Times New Roman" w:hAnsi="Times New Roman" w:cs="Times New Roman"/>
          <w:b/>
          <w:lang w:val="fr-FR" w:eastAsia="fr-FR"/>
        </w:rPr>
        <w:t xml:space="preserve">ARTICLE 21 </w:t>
      </w:r>
      <w:r>
        <w:rPr>
          <w:rFonts w:ascii="Times New Roman" w:eastAsia="Times New Roman" w:hAnsi="Times New Roman" w:cs="Times New Roman"/>
          <w:b/>
          <w:lang w:val="fr-FR" w:eastAsia="fr-FR"/>
        </w:rPr>
        <w:t>–</w:t>
      </w:r>
      <w:r w:rsidRPr="00DE7C95">
        <w:rPr>
          <w:rFonts w:ascii="Times New Roman" w:eastAsia="Times New Roman" w:hAnsi="Times New Roman" w:cs="Times New Roman"/>
          <w:b/>
          <w:lang w:val="fr-FR" w:eastAsia="fr-FR"/>
        </w:rPr>
        <w:t xml:space="preserve"> L</w:t>
      </w:r>
      <w:r>
        <w:rPr>
          <w:rFonts w:ascii="Times New Roman" w:eastAsia="Times New Roman" w:hAnsi="Times New Roman" w:cs="Times New Roman"/>
          <w:b/>
          <w:lang w:val="fr-FR" w:eastAsia="fr-FR"/>
        </w:rPr>
        <w:t xml:space="preserve">ANGUE DU CONTRAT </w:t>
      </w:r>
    </w:p>
    <w:p w14:paraId="2F71BEC8" w14:textId="77777777" w:rsidR="00CE4C0B" w:rsidRPr="00767531" w:rsidRDefault="00CE4C0B" w:rsidP="00CE4C0B">
      <w:pPr>
        <w:pStyle w:val="Text1"/>
        <w:spacing w:after="0"/>
        <w:ind w:left="0"/>
        <w:rPr>
          <w:rFonts w:ascii="Calibri" w:hAnsi="Calibri"/>
          <w:smallCaps/>
          <w:sz w:val="22"/>
          <w:szCs w:val="22"/>
          <w:highlight w:val="cyan"/>
        </w:rPr>
      </w:pPr>
    </w:p>
    <w:p w14:paraId="39B0C58A" w14:textId="5C354F56" w:rsidR="00CE4C0B" w:rsidRPr="00DE7C95" w:rsidRDefault="00CE4C0B" w:rsidP="00CE4C0B">
      <w:pPr>
        <w:autoSpaceDE w:val="0"/>
        <w:autoSpaceDN w:val="0"/>
        <w:adjustRightInd w:val="0"/>
        <w:jc w:val="both"/>
        <w:rPr>
          <w:rFonts w:ascii="Times New Roman" w:eastAsia="Times New Roman" w:hAnsi="Times New Roman" w:cs="Times New Roman"/>
          <w:lang w:val="fr-FR" w:eastAsia="fr-FR"/>
        </w:rPr>
      </w:pPr>
      <w:r w:rsidRPr="00DE7C95">
        <w:rPr>
          <w:rFonts w:ascii="Times New Roman" w:eastAsia="Times New Roman" w:hAnsi="Times New Roman" w:cs="Times New Roman"/>
          <w:lang w:val="fr-FR" w:eastAsia="fr-FR"/>
        </w:rPr>
        <w:t xml:space="preserve">La langue </w:t>
      </w:r>
      <w:r>
        <w:rPr>
          <w:rFonts w:ascii="Times New Roman" w:eastAsia="Times New Roman" w:hAnsi="Times New Roman" w:cs="Times New Roman"/>
          <w:lang w:val="fr-FR" w:eastAsia="fr-FR"/>
        </w:rPr>
        <w:t>du présent Contrat e</w:t>
      </w:r>
      <w:r w:rsidRPr="00DE7C95">
        <w:rPr>
          <w:rFonts w:ascii="Times New Roman" w:eastAsia="Times New Roman" w:hAnsi="Times New Roman" w:cs="Times New Roman"/>
          <w:lang w:val="fr-FR" w:eastAsia="fr-FR"/>
        </w:rPr>
        <w:t xml:space="preserve">st le français. </w:t>
      </w:r>
    </w:p>
    <w:p w14:paraId="4D971287" w14:textId="0B95E0A6" w:rsidR="00CE4C0B" w:rsidRPr="00DE7C95" w:rsidRDefault="00CE4C0B" w:rsidP="00CE4C0B">
      <w:pPr>
        <w:autoSpaceDE w:val="0"/>
        <w:autoSpaceDN w:val="0"/>
        <w:adjustRightInd w:val="0"/>
        <w:jc w:val="both"/>
        <w:rPr>
          <w:rFonts w:ascii="Times New Roman" w:eastAsia="Times New Roman" w:hAnsi="Times New Roman" w:cs="Times New Roman"/>
          <w:lang w:val="fr-FR" w:eastAsia="fr-FR"/>
        </w:rPr>
      </w:pPr>
      <w:r w:rsidRPr="00DE7C95">
        <w:rPr>
          <w:rFonts w:ascii="Times New Roman" w:eastAsia="Times New Roman" w:hAnsi="Times New Roman" w:cs="Times New Roman"/>
          <w:lang w:val="fr-FR" w:eastAsia="fr-FR"/>
        </w:rPr>
        <w:t>Toute traduction n’est fournie qu’à titre informatif et n’emporte aucune valeur contractuelle. En cas de conflit entre les deux versions, la version française d</w:t>
      </w:r>
      <w:r>
        <w:rPr>
          <w:rFonts w:ascii="Times New Roman" w:eastAsia="Times New Roman" w:hAnsi="Times New Roman" w:cs="Times New Roman"/>
          <w:lang w:val="fr-FR" w:eastAsia="fr-FR"/>
        </w:rPr>
        <w:t xml:space="preserve">u Contrat </w:t>
      </w:r>
      <w:r w:rsidRPr="00DE7C95">
        <w:rPr>
          <w:rFonts w:ascii="Times New Roman" w:eastAsia="Times New Roman" w:hAnsi="Times New Roman" w:cs="Times New Roman"/>
          <w:lang w:val="fr-FR" w:eastAsia="fr-FR"/>
        </w:rPr>
        <w:t>uniquement fait foi.</w:t>
      </w:r>
    </w:p>
    <w:p w14:paraId="395B3B64" w14:textId="22C00796" w:rsidR="006C25D1" w:rsidRPr="009D0B9C" w:rsidRDefault="006C25D1" w:rsidP="005510BE">
      <w:pPr>
        <w:tabs>
          <w:tab w:val="left" w:pos="2445"/>
        </w:tabs>
        <w:jc w:val="both"/>
        <w:rPr>
          <w:rFonts w:ascii="Times New Roman" w:hAnsi="Times New Roman" w:cs="Times New Roman"/>
          <w:lang w:val="fr-FR"/>
        </w:rPr>
      </w:pPr>
    </w:p>
    <w:p w14:paraId="7C023AE6" w14:textId="77777777" w:rsidR="006C25D1" w:rsidRPr="009D0B9C" w:rsidRDefault="006C25D1" w:rsidP="005510BE">
      <w:pPr>
        <w:tabs>
          <w:tab w:val="left" w:pos="2445"/>
        </w:tabs>
        <w:jc w:val="both"/>
        <w:rPr>
          <w:rFonts w:ascii="Times New Roman" w:hAnsi="Times New Roman" w:cs="Times New Roman"/>
          <w:lang w:val="fr-FR"/>
        </w:rPr>
      </w:pPr>
      <w:r w:rsidRPr="009D0B9C">
        <w:rPr>
          <w:rFonts w:ascii="Times New Roman" w:hAnsi="Times New Roman" w:cs="Times New Roman"/>
          <w:lang w:val="fr-FR"/>
        </w:rPr>
        <w:t>Signature du contrat :</w:t>
      </w:r>
    </w:p>
    <w:tbl>
      <w:tblPr>
        <w:tblStyle w:val="Grilledutableau"/>
        <w:tblW w:w="0" w:type="auto"/>
        <w:tblLook w:val="04A0" w:firstRow="1" w:lastRow="0" w:firstColumn="1" w:lastColumn="0" w:noHBand="0" w:noVBand="1"/>
      </w:tblPr>
      <w:tblGrid>
        <w:gridCol w:w="9350"/>
      </w:tblGrid>
      <w:tr w:rsidR="006C25D1" w:rsidRPr="00E47C2F" w14:paraId="3ED4DF10" w14:textId="77777777" w:rsidTr="0089203F">
        <w:tc>
          <w:tcPr>
            <w:tcW w:w="9736" w:type="dxa"/>
          </w:tcPr>
          <w:p w14:paraId="7C9A8602" w14:textId="410861AB" w:rsidR="006C25D1" w:rsidRPr="009D0B9C" w:rsidRDefault="006C25D1" w:rsidP="005510BE">
            <w:pPr>
              <w:tabs>
                <w:tab w:val="left" w:pos="2445"/>
              </w:tabs>
              <w:spacing w:after="200" w:line="276" w:lineRule="auto"/>
              <w:jc w:val="both"/>
              <w:rPr>
                <w:rFonts w:ascii="Times New Roman" w:hAnsi="Times New Roman" w:cs="Times New Roman"/>
                <w:b/>
                <w:u w:val="single"/>
                <w:lang w:val="fr-FR"/>
              </w:rPr>
            </w:pPr>
            <w:r w:rsidRPr="009D0B9C">
              <w:rPr>
                <w:rFonts w:ascii="Times New Roman" w:hAnsi="Times New Roman" w:cs="Times New Roman"/>
                <w:b/>
                <w:u w:val="single"/>
                <w:lang w:val="fr-FR"/>
              </w:rPr>
              <w:t>Pour le</w:t>
            </w:r>
            <w:r w:rsidR="004622D2">
              <w:rPr>
                <w:rFonts w:ascii="Times New Roman" w:hAnsi="Times New Roman" w:cs="Times New Roman"/>
                <w:b/>
                <w:u w:val="single"/>
                <w:lang w:val="fr-FR"/>
              </w:rPr>
              <w:t xml:space="preserve"> Contractant</w:t>
            </w:r>
            <w:r w:rsidRPr="009D0B9C">
              <w:rPr>
                <w:rFonts w:ascii="Times New Roman" w:hAnsi="Times New Roman" w:cs="Times New Roman"/>
                <w:b/>
                <w:u w:val="single"/>
                <w:lang w:val="fr-FR"/>
              </w:rPr>
              <w:t xml:space="preserve"> :</w:t>
            </w:r>
          </w:p>
          <w:p w14:paraId="4F13EFB0" w14:textId="77777777" w:rsidR="006C25D1" w:rsidRDefault="006C25D1" w:rsidP="005510BE">
            <w:pPr>
              <w:tabs>
                <w:tab w:val="left" w:pos="2445"/>
              </w:tabs>
              <w:spacing w:after="200" w:line="276" w:lineRule="auto"/>
              <w:jc w:val="both"/>
              <w:rPr>
                <w:rFonts w:ascii="Times New Roman" w:hAnsi="Times New Roman" w:cs="Times New Roman"/>
                <w:lang w:val="fr-FR"/>
              </w:rPr>
            </w:pPr>
            <w:r w:rsidRPr="009D0B9C">
              <w:rPr>
                <w:rFonts w:ascii="Times New Roman" w:hAnsi="Times New Roman" w:cs="Times New Roman"/>
                <w:lang w:val="fr-FR"/>
              </w:rPr>
              <w:t>Mention manuscrite « </w:t>
            </w:r>
            <w:r w:rsidRPr="009D0B9C">
              <w:rPr>
                <w:rFonts w:ascii="Times New Roman" w:hAnsi="Times New Roman" w:cs="Times New Roman"/>
                <w:i/>
                <w:lang w:val="fr-FR"/>
              </w:rPr>
              <w:t>lu et approuvé</w:t>
            </w:r>
            <w:r w:rsidRPr="009D0B9C">
              <w:rPr>
                <w:rFonts w:ascii="Times New Roman" w:hAnsi="Times New Roman" w:cs="Times New Roman"/>
                <w:lang w:val="fr-FR"/>
              </w:rPr>
              <w:t xml:space="preserve"> » : </w:t>
            </w:r>
          </w:p>
          <w:p w14:paraId="4ADF219B" w14:textId="77777777" w:rsidR="00177460" w:rsidRDefault="00177460" w:rsidP="005510BE">
            <w:pPr>
              <w:tabs>
                <w:tab w:val="left" w:pos="2445"/>
              </w:tabs>
              <w:spacing w:after="200" w:line="276" w:lineRule="auto"/>
              <w:jc w:val="both"/>
              <w:rPr>
                <w:rFonts w:ascii="Times New Roman" w:hAnsi="Times New Roman" w:cs="Times New Roman"/>
                <w:lang w:val="fr-FR"/>
              </w:rPr>
            </w:pPr>
          </w:p>
          <w:p w14:paraId="6D191C03" w14:textId="77777777" w:rsidR="00177460" w:rsidRPr="009D0B9C" w:rsidRDefault="00177460" w:rsidP="005510BE">
            <w:pPr>
              <w:tabs>
                <w:tab w:val="left" w:pos="2445"/>
              </w:tabs>
              <w:spacing w:after="200" w:line="276" w:lineRule="auto"/>
              <w:jc w:val="both"/>
              <w:rPr>
                <w:rFonts w:ascii="Times New Roman" w:hAnsi="Times New Roman" w:cs="Times New Roman"/>
                <w:lang w:val="fr-FR"/>
              </w:rPr>
            </w:pPr>
          </w:p>
          <w:p w14:paraId="77547DB9" w14:textId="77777777" w:rsidR="006C25D1" w:rsidRPr="009D0B9C" w:rsidRDefault="006C25D1" w:rsidP="005510BE">
            <w:pPr>
              <w:tabs>
                <w:tab w:val="left" w:pos="2445"/>
              </w:tabs>
              <w:spacing w:after="200" w:line="276" w:lineRule="auto"/>
              <w:jc w:val="both"/>
              <w:rPr>
                <w:rFonts w:ascii="Times New Roman" w:hAnsi="Times New Roman" w:cs="Times New Roman"/>
                <w:lang w:val="fr-FR"/>
              </w:rPr>
            </w:pPr>
            <w:r w:rsidRPr="009D0B9C">
              <w:rPr>
                <w:rFonts w:ascii="Times New Roman" w:hAnsi="Times New Roman" w:cs="Times New Roman"/>
                <w:lang w:val="fr-FR"/>
              </w:rPr>
              <w:t>A</w:t>
            </w:r>
            <w:proofErr w:type="gramStart"/>
            <w:r w:rsidRPr="009D0B9C">
              <w:rPr>
                <w:rFonts w:ascii="Times New Roman" w:hAnsi="Times New Roman" w:cs="Times New Roman"/>
                <w:lang w:val="fr-FR"/>
              </w:rPr>
              <w:t xml:space="preserve"> ....</w:t>
            </w:r>
            <w:proofErr w:type="gramEnd"/>
            <w:r w:rsidRPr="009D0B9C">
              <w:rPr>
                <w:rFonts w:ascii="Times New Roman" w:hAnsi="Times New Roman" w:cs="Times New Roman"/>
                <w:lang w:val="fr-FR"/>
              </w:rPr>
              <w:t xml:space="preserve">.…......….., le...…….....20.... </w:t>
            </w:r>
            <w:r w:rsidRPr="009D0B9C">
              <w:rPr>
                <w:rFonts w:ascii="Times New Roman" w:hAnsi="Times New Roman" w:cs="Times New Roman"/>
                <w:lang w:val="fr-FR"/>
              </w:rPr>
              <w:tab/>
              <w:t>Signature</w:t>
            </w:r>
            <w:r w:rsidRPr="009D0B9C">
              <w:rPr>
                <w:rFonts w:ascii="Times New Roman" w:hAnsi="Times New Roman" w:cs="Times New Roman"/>
                <w:vertAlign w:val="superscript"/>
                <w:lang w:val="fr-FR"/>
              </w:rPr>
              <w:footnoteReference w:id="1"/>
            </w:r>
            <w:r w:rsidRPr="009D0B9C">
              <w:rPr>
                <w:rFonts w:ascii="Times New Roman" w:hAnsi="Times New Roman" w:cs="Times New Roman"/>
                <w:lang w:val="fr-FR"/>
              </w:rPr>
              <w:t> :</w:t>
            </w:r>
            <w:r w:rsidRPr="009D0B9C">
              <w:rPr>
                <w:rFonts w:ascii="Times New Roman" w:hAnsi="Times New Roman" w:cs="Times New Roman"/>
                <w:u w:val="single"/>
                <w:lang w:val="fr-FR"/>
              </w:rPr>
              <w:tab/>
            </w:r>
          </w:p>
          <w:p w14:paraId="7F680BED" w14:textId="77777777" w:rsidR="006C25D1" w:rsidRPr="009D0B9C" w:rsidRDefault="006C25D1" w:rsidP="005510BE">
            <w:pPr>
              <w:tabs>
                <w:tab w:val="left" w:pos="2445"/>
              </w:tabs>
              <w:spacing w:after="200" w:line="276" w:lineRule="auto"/>
              <w:jc w:val="both"/>
              <w:rPr>
                <w:rFonts w:ascii="Times New Roman" w:hAnsi="Times New Roman" w:cs="Times New Roman"/>
                <w:lang w:val="fr-FR"/>
              </w:rPr>
            </w:pPr>
            <w:r w:rsidRPr="009D0B9C">
              <w:rPr>
                <w:rFonts w:ascii="Times New Roman" w:hAnsi="Times New Roman" w:cs="Times New Roman"/>
                <w:lang w:val="fr-FR"/>
              </w:rPr>
              <w:t xml:space="preserve">Prénom/Nom du signataire : </w:t>
            </w:r>
          </w:p>
          <w:p w14:paraId="559E8EB0" w14:textId="77777777" w:rsidR="005112E9" w:rsidRPr="009D0B9C" w:rsidRDefault="005112E9" w:rsidP="005510BE">
            <w:pPr>
              <w:tabs>
                <w:tab w:val="left" w:pos="2445"/>
              </w:tabs>
              <w:spacing w:after="200" w:line="276" w:lineRule="auto"/>
              <w:jc w:val="both"/>
              <w:rPr>
                <w:rFonts w:ascii="Times New Roman" w:hAnsi="Times New Roman" w:cs="Times New Roman"/>
                <w:lang w:val="fr-FR"/>
              </w:rPr>
            </w:pPr>
          </w:p>
        </w:tc>
      </w:tr>
      <w:tr w:rsidR="006C25D1" w:rsidRPr="009D0B9C" w14:paraId="40677755" w14:textId="77777777" w:rsidTr="0089203F">
        <w:tc>
          <w:tcPr>
            <w:tcW w:w="9736" w:type="dxa"/>
          </w:tcPr>
          <w:p w14:paraId="077E3C96" w14:textId="5CA8E9EF" w:rsidR="006C25D1" w:rsidRPr="009D0B9C" w:rsidRDefault="006C25D1" w:rsidP="005510BE">
            <w:pPr>
              <w:tabs>
                <w:tab w:val="left" w:pos="2445"/>
              </w:tabs>
              <w:spacing w:after="200" w:line="276" w:lineRule="auto"/>
              <w:jc w:val="both"/>
              <w:rPr>
                <w:rFonts w:ascii="Times New Roman" w:hAnsi="Times New Roman" w:cs="Times New Roman"/>
                <w:b/>
                <w:u w:val="single"/>
                <w:lang w:val="fr-FR"/>
              </w:rPr>
            </w:pPr>
            <w:r w:rsidRPr="009D0B9C">
              <w:rPr>
                <w:rFonts w:ascii="Times New Roman" w:hAnsi="Times New Roman" w:cs="Times New Roman"/>
                <w:b/>
                <w:u w:val="single"/>
                <w:lang w:val="fr-FR"/>
              </w:rPr>
              <w:t xml:space="preserve">Pour </w:t>
            </w:r>
            <w:r w:rsidRPr="009324B5">
              <w:rPr>
                <w:rFonts w:ascii="Times New Roman" w:hAnsi="Times New Roman" w:cs="Times New Roman"/>
                <w:b/>
                <w:highlight w:val="cyan"/>
                <w:u w:val="single"/>
                <w:lang w:val="fr-FR"/>
              </w:rPr>
              <w:t>CFI</w:t>
            </w:r>
            <w:r w:rsidR="009324B5" w:rsidRPr="009324B5">
              <w:rPr>
                <w:rFonts w:ascii="Times New Roman" w:hAnsi="Times New Roman" w:cs="Times New Roman"/>
                <w:b/>
                <w:highlight w:val="cyan"/>
                <w:u w:val="single"/>
                <w:lang w:val="fr-FR"/>
              </w:rPr>
              <w:t>/Expertise France</w:t>
            </w:r>
            <w:r w:rsidRPr="009D0B9C">
              <w:rPr>
                <w:rFonts w:ascii="Times New Roman" w:hAnsi="Times New Roman" w:cs="Times New Roman"/>
                <w:b/>
                <w:u w:val="single"/>
                <w:lang w:val="fr-FR"/>
              </w:rPr>
              <w:t> :</w:t>
            </w:r>
          </w:p>
          <w:p w14:paraId="087DABDB" w14:textId="79C9F1A6" w:rsidR="00177460" w:rsidRDefault="006C25D1" w:rsidP="005510BE">
            <w:pPr>
              <w:tabs>
                <w:tab w:val="left" w:pos="2445"/>
              </w:tabs>
              <w:spacing w:after="200" w:line="276" w:lineRule="auto"/>
              <w:jc w:val="both"/>
              <w:rPr>
                <w:rFonts w:ascii="Times New Roman" w:hAnsi="Times New Roman" w:cs="Times New Roman"/>
                <w:lang w:val="fr-FR"/>
              </w:rPr>
            </w:pPr>
            <w:r w:rsidRPr="009D0B9C">
              <w:rPr>
                <w:rFonts w:ascii="Times New Roman" w:hAnsi="Times New Roman" w:cs="Times New Roman"/>
                <w:lang w:val="fr-FR"/>
              </w:rPr>
              <w:t xml:space="preserve">A </w:t>
            </w:r>
            <w:r w:rsidR="009324B5" w:rsidRPr="009324B5">
              <w:rPr>
                <w:rFonts w:ascii="Times New Roman" w:hAnsi="Times New Roman" w:cs="Times New Roman"/>
                <w:lang w:val="fr-FR"/>
              </w:rPr>
              <w:t>…</w:t>
            </w:r>
            <w:r w:rsidR="009324B5">
              <w:rPr>
                <w:rFonts w:ascii="Times New Roman" w:hAnsi="Times New Roman" w:cs="Times New Roman"/>
                <w:lang w:val="fr-FR"/>
              </w:rPr>
              <w:t>…………</w:t>
            </w:r>
            <w:proofErr w:type="gramStart"/>
            <w:r w:rsidR="009324B5">
              <w:rPr>
                <w:rFonts w:ascii="Times New Roman" w:hAnsi="Times New Roman" w:cs="Times New Roman"/>
                <w:lang w:val="fr-FR"/>
              </w:rPr>
              <w:t>…….</w:t>
            </w:r>
            <w:proofErr w:type="gramEnd"/>
            <w:r w:rsidRPr="009D0B9C">
              <w:rPr>
                <w:rFonts w:ascii="Times New Roman" w:hAnsi="Times New Roman" w:cs="Times New Roman"/>
                <w:lang w:val="fr-FR"/>
              </w:rPr>
              <w:t xml:space="preserve">, le...…….....20.... </w:t>
            </w:r>
          </w:p>
          <w:p w14:paraId="5836A070" w14:textId="77777777" w:rsidR="006C25D1" w:rsidRPr="009D0B9C" w:rsidRDefault="006C25D1" w:rsidP="005510BE">
            <w:pPr>
              <w:tabs>
                <w:tab w:val="left" w:pos="2445"/>
              </w:tabs>
              <w:spacing w:after="200" w:line="276" w:lineRule="auto"/>
              <w:jc w:val="both"/>
              <w:rPr>
                <w:rFonts w:ascii="Times New Roman" w:hAnsi="Times New Roman" w:cs="Times New Roman"/>
                <w:lang w:val="fr-FR"/>
              </w:rPr>
            </w:pPr>
            <w:r w:rsidRPr="009D0B9C">
              <w:rPr>
                <w:rFonts w:ascii="Times New Roman" w:hAnsi="Times New Roman" w:cs="Times New Roman"/>
                <w:lang w:val="fr-FR"/>
              </w:rPr>
              <w:tab/>
            </w:r>
          </w:p>
          <w:p w14:paraId="42B5C526" w14:textId="280E83BB" w:rsidR="006C25D1" w:rsidRPr="009D0B9C" w:rsidRDefault="006C25D1" w:rsidP="005510BE">
            <w:pPr>
              <w:tabs>
                <w:tab w:val="left" w:pos="2445"/>
              </w:tabs>
              <w:spacing w:after="200" w:line="276" w:lineRule="auto"/>
              <w:jc w:val="both"/>
              <w:rPr>
                <w:rFonts w:ascii="Times New Roman" w:hAnsi="Times New Roman" w:cs="Times New Roman"/>
                <w:lang w:val="fr-FR"/>
              </w:rPr>
            </w:pPr>
            <w:r w:rsidRPr="009D0B9C">
              <w:rPr>
                <w:rFonts w:ascii="Times New Roman" w:hAnsi="Times New Roman" w:cs="Times New Roman"/>
                <w:lang w:val="fr-FR"/>
              </w:rPr>
              <w:t xml:space="preserve">Prénom/Nom du signataire : </w:t>
            </w:r>
            <w:r w:rsidR="00EA043E">
              <w:rPr>
                <w:rFonts w:ascii="Times New Roman" w:hAnsi="Times New Roman" w:cs="Times New Roman"/>
                <w:lang w:val="fr-FR"/>
              </w:rPr>
              <w:t>Thierry VALLAT</w:t>
            </w:r>
            <w:bookmarkStart w:id="5" w:name="_GoBack"/>
            <w:bookmarkEnd w:id="5"/>
            <w:r w:rsidR="009324B5">
              <w:rPr>
                <w:rFonts w:ascii="Times New Roman" w:hAnsi="Times New Roman" w:cs="Times New Roman"/>
                <w:lang w:val="fr-FR"/>
              </w:rPr>
              <w:t>/ Jérémie PELLET</w:t>
            </w:r>
          </w:p>
          <w:p w14:paraId="52592230" w14:textId="77777777" w:rsidR="006C25D1" w:rsidRPr="009D0B9C" w:rsidRDefault="006C25D1" w:rsidP="005510BE">
            <w:pPr>
              <w:tabs>
                <w:tab w:val="left" w:pos="2445"/>
              </w:tabs>
              <w:spacing w:after="200" w:line="276" w:lineRule="auto"/>
              <w:jc w:val="both"/>
              <w:rPr>
                <w:rFonts w:ascii="Times New Roman" w:hAnsi="Times New Roman" w:cs="Times New Roman"/>
                <w:lang w:val="fr-FR"/>
              </w:rPr>
            </w:pPr>
            <w:r w:rsidRPr="009D0B9C">
              <w:rPr>
                <w:rFonts w:ascii="Times New Roman" w:hAnsi="Times New Roman" w:cs="Times New Roman"/>
                <w:lang w:val="fr-FR"/>
              </w:rPr>
              <w:t>Fonction : Président Directeur Général</w:t>
            </w:r>
          </w:p>
          <w:p w14:paraId="40816E0B" w14:textId="77777777" w:rsidR="006C25D1" w:rsidRPr="009D0B9C" w:rsidRDefault="006C25D1" w:rsidP="005510BE">
            <w:pPr>
              <w:tabs>
                <w:tab w:val="left" w:pos="2445"/>
              </w:tabs>
              <w:spacing w:after="200" w:line="276" w:lineRule="auto"/>
              <w:jc w:val="both"/>
              <w:rPr>
                <w:rFonts w:ascii="Times New Roman" w:hAnsi="Times New Roman" w:cs="Times New Roman"/>
                <w:lang w:val="fr-FR"/>
              </w:rPr>
            </w:pPr>
          </w:p>
        </w:tc>
      </w:tr>
    </w:tbl>
    <w:p w14:paraId="5C59E1D3" w14:textId="77777777" w:rsidR="006C25D1" w:rsidRPr="009D0B9C" w:rsidRDefault="006C25D1" w:rsidP="005510BE">
      <w:pPr>
        <w:jc w:val="both"/>
        <w:rPr>
          <w:rFonts w:ascii="Times New Roman" w:hAnsi="Times New Roman" w:cs="Times New Roman"/>
          <w:lang w:val="fr-FR"/>
        </w:rPr>
      </w:pPr>
    </w:p>
    <w:p w14:paraId="7F3955B5" w14:textId="232AE5EA" w:rsidR="008A4788" w:rsidRPr="009D0B9C" w:rsidRDefault="008A4788" w:rsidP="005510BE">
      <w:pPr>
        <w:spacing w:before="100" w:beforeAutospacing="1" w:after="100" w:afterAutospacing="1" w:line="240" w:lineRule="auto"/>
        <w:jc w:val="both"/>
        <w:rPr>
          <w:rFonts w:ascii="Times New Roman" w:eastAsia="Times New Roman" w:hAnsi="Times New Roman" w:cs="Times New Roman"/>
          <w:lang w:val="fr-FR" w:eastAsia="ko-KR"/>
        </w:rPr>
      </w:pPr>
      <w:r w:rsidRPr="009D0B9C">
        <w:rPr>
          <w:rFonts w:ascii="Times New Roman" w:eastAsia="Times New Roman" w:hAnsi="Times New Roman" w:cs="Times New Roman"/>
          <w:bCs/>
          <w:lang w:val="fr-FR" w:eastAsia="ko-KR"/>
        </w:rPr>
        <w:t xml:space="preserve">Fait en deux exemplaires, dont un exemplaire est conservé par </w:t>
      </w:r>
      <w:r w:rsidRPr="006C22EA">
        <w:rPr>
          <w:rFonts w:ascii="Times New Roman" w:eastAsia="Times New Roman" w:hAnsi="Times New Roman" w:cs="Times New Roman"/>
          <w:bCs/>
          <w:highlight w:val="cyan"/>
          <w:lang w:val="fr-FR" w:eastAsia="ko-KR"/>
        </w:rPr>
        <w:t>CFI</w:t>
      </w:r>
      <w:r w:rsidR="008A3C41" w:rsidRPr="006C22EA">
        <w:rPr>
          <w:rFonts w:ascii="Times New Roman" w:eastAsia="Times New Roman" w:hAnsi="Times New Roman" w:cs="Times New Roman"/>
          <w:bCs/>
          <w:highlight w:val="cyan"/>
          <w:lang w:val="fr-FR" w:eastAsia="ko-KR"/>
        </w:rPr>
        <w:t>/ Expertise France</w:t>
      </w:r>
      <w:r w:rsidRPr="009D0B9C">
        <w:rPr>
          <w:rFonts w:ascii="Times New Roman" w:eastAsia="Times New Roman" w:hAnsi="Times New Roman" w:cs="Times New Roman"/>
          <w:bCs/>
          <w:lang w:val="fr-FR" w:eastAsia="ko-KR"/>
        </w:rPr>
        <w:t>.</w:t>
      </w:r>
    </w:p>
    <w:p w14:paraId="5599FCD6" w14:textId="77777777" w:rsidR="006C25D1" w:rsidRPr="009D0B9C" w:rsidRDefault="006C25D1" w:rsidP="005510BE">
      <w:pPr>
        <w:spacing w:after="120"/>
        <w:jc w:val="both"/>
        <w:rPr>
          <w:rFonts w:ascii="Times New Roman" w:hAnsi="Times New Roman" w:cs="Times New Roman"/>
          <w:lang w:val="fr-FR"/>
        </w:rPr>
      </w:pPr>
    </w:p>
    <w:p w14:paraId="0F856FCB" w14:textId="367F66AD" w:rsidR="006C25D1" w:rsidRDefault="006C25D1" w:rsidP="005510BE">
      <w:pPr>
        <w:spacing w:after="120"/>
        <w:jc w:val="both"/>
        <w:rPr>
          <w:rFonts w:ascii="Times New Roman" w:hAnsi="Times New Roman" w:cs="Times New Roman"/>
          <w:lang w:val="fr-FR"/>
        </w:rPr>
      </w:pPr>
    </w:p>
    <w:p w14:paraId="5092CBD8" w14:textId="58AA62B5" w:rsidR="0008297C" w:rsidRDefault="0008297C">
      <w:pPr>
        <w:rPr>
          <w:rFonts w:ascii="Times New Roman" w:hAnsi="Times New Roman" w:cs="Times New Roman"/>
          <w:lang w:val="fr-FR"/>
        </w:rPr>
      </w:pPr>
      <w:r>
        <w:rPr>
          <w:rFonts w:ascii="Times New Roman" w:hAnsi="Times New Roman" w:cs="Times New Roman"/>
          <w:lang w:val="fr-FR"/>
        </w:rPr>
        <w:br w:type="page"/>
      </w:r>
    </w:p>
    <w:p w14:paraId="1B99A79A" w14:textId="6C7485E8" w:rsidR="00AC3CB5" w:rsidRPr="00BA23B0" w:rsidRDefault="00E17389" w:rsidP="005510BE">
      <w:pPr>
        <w:spacing w:after="120"/>
        <w:jc w:val="both"/>
        <w:rPr>
          <w:rFonts w:ascii="Times New Roman" w:hAnsi="Times New Roman" w:cs="Times New Roman"/>
          <w:b/>
          <w:sz w:val="32"/>
          <w:szCs w:val="32"/>
          <w:lang w:val="fr-FR"/>
        </w:rPr>
      </w:pPr>
      <w:r w:rsidRPr="00BA23B0">
        <w:rPr>
          <w:rFonts w:ascii="Times New Roman" w:hAnsi="Times New Roman" w:cs="Times New Roman"/>
          <w:b/>
          <w:sz w:val="32"/>
          <w:szCs w:val="32"/>
          <w:lang w:val="fr-FR"/>
        </w:rPr>
        <w:lastRenderedPageBreak/>
        <w:t>Annexe 1</w:t>
      </w:r>
      <w:r w:rsidR="0008297C" w:rsidRPr="00BA23B0">
        <w:rPr>
          <w:rFonts w:ascii="Times New Roman" w:hAnsi="Times New Roman" w:cs="Times New Roman"/>
          <w:b/>
          <w:sz w:val="32"/>
          <w:szCs w:val="32"/>
          <w:lang w:val="fr-FR"/>
        </w:rPr>
        <w:t xml:space="preserve"> – Formulaire de Soumission</w:t>
      </w:r>
    </w:p>
    <w:p w14:paraId="4D420A18" w14:textId="01A41F76" w:rsidR="00E17389" w:rsidRPr="00BA23B0" w:rsidRDefault="00E17389" w:rsidP="005510BE">
      <w:pPr>
        <w:spacing w:after="120"/>
        <w:jc w:val="both"/>
        <w:rPr>
          <w:rFonts w:ascii="Times New Roman" w:hAnsi="Times New Roman" w:cs="Times New Roman"/>
          <w:b/>
          <w:sz w:val="32"/>
          <w:szCs w:val="32"/>
          <w:lang w:val="fr-FR"/>
        </w:rPr>
      </w:pPr>
      <w:r w:rsidRPr="00BA23B0">
        <w:rPr>
          <w:rFonts w:ascii="Times New Roman" w:hAnsi="Times New Roman" w:cs="Times New Roman"/>
          <w:b/>
          <w:sz w:val="32"/>
          <w:szCs w:val="32"/>
          <w:lang w:val="fr-FR"/>
        </w:rPr>
        <w:t>Annexe 2 – Budget</w:t>
      </w:r>
      <w:r w:rsidR="00BA23B0">
        <w:rPr>
          <w:rFonts w:ascii="Times New Roman" w:hAnsi="Times New Roman" w:cs="Times New Roman"/>
          <w:b/>
          <w:sz w:val="32"/>
          <w:szCs w:val="32"/>
          <w:lang w:val="fr-FR"/>
        </w:rPr>
        <w:t xml:space="preserve"> de l’Action</w:t>
      </w:r>
    </w:p>
    <w:p w14:paraId="2ED5E144" w14:textId="777992A8" w:rsidR="00BA23B0" w:rsidRPr="00BA23B0" w:rsidRDefault="00BA23B0" w:rsidP="00BA23B0">
      <w:pPr>
        <w:rPr>
          <w:rFonts w:ascii="Times New Roman" w:hAnsi="Times New Roman" w:cs="Times New Roman"/>
          <w:lang w:val="fr-FR"/>
        </w:rPr>
      </w:pPr>
      <w:r>
        <w:rPr>
          <w:rFonts w:ascii="Times New Roman" w:hAnsi="Times New Roman" w:cs="Times New Roman"/>
          <w:lang w:val="fr-FR"/>
        </w:rPr>
        <w:br w:type="page"/>
      </w:r>
    </w:p>
    <w:p w14:paraId="666894FE" w14:textId="16E51841" w:rsidR="00E17389" w:rsidRPr="00BA23B0" w:rsidRDefault="00E17389" w:rsidP="00BA23B0">
      <w:pPr>
        <w:spacing w:after="120"/>
        <w:jc w:val="center"/>
        <w:rPr>
          <w:rFonts w:ascii="Times New Roman" w:hAnsi="Times New Roman" w:cs="Times New Roman"/>
          <w:b/>
          <w:sz w:val="32"/>
          <w:szCs w:val="32"/>
          <w:lang w:val="fr-FR"/>
        </w:rPr>
      </w:pPr>
      <w:r w:rsidRPr="00BA23B0">
        <w:rPr>
          <w:rFonts w:ascii="Times New Roman" w:hAnsi="Times New Roman" w:cs="Times New Roman"/>
          <w:b/>
          <w:sz w:val="32"/>
          <w:szCs w:val="32"/>
          <w:lang w:val="fr-FR"/>
        </w:rPr>
        <w:lastRenderedPageBreak/>
        <w:t xml:space="preserve">Annexe 3 – </w:t>
      </w:r>
      <w:r w:rsidR="00BA23B0">
        <w:rPr>
          <w:rFonts w:ascii="Times New Roman" w:hAnsi="Times New Roman" w:cs="Times New Roman"/>
          <w:b/>
          <w:sz w:val="32"/>
          <w:szCs w:val="32"/>
          <w:lang w:val="fr-FR"/>
        </w:rPr>
        <w:t xml:space="preserve">Modèle </w:t>
      </w:r>
      <w:r w:rsidRPr="00BA23B0">
        <w:rPr>
          <w:rFonts w:ascii="Times New Roman" w:hAnsi="Times New Roman" w:cs="Times New Roman"/>
          <w:b/>
          <w:sz w:val="32"/>
          <w:szCs w:val="32"/>
          <w:lang w:val="fr-FR"/>
        </w:rPr>
        <w:t>Note d’avancement</w:t>
      </w:r>
    </w:p>
    <w:p w14:paraId="361EBEE9" w14:textId="7175409D" w:rsidR="00AC3CB5" w:rsidRDefault="00AC3CB5" w:rsidP="005510BE">
      <w:pPr>
        <w:spacing w:after="120"/>
        <w:jc w:val="both"/>
        <w:rPr>
          <w:rFonts w:ascii="Times New Roman" w:hAnsi="Times New Roman" w:cs="Times New Roman"/>
          <w:lang w:val="fr-FR"/>
        </w:rPr>
      </w:pPr>
    </w:p>
    <w:p w14:paraId="3A3CB358" w14:textId="32F9BED5" w:rsidR="00BA23B0" w:rsidRDefault="00BA23B0" w:rsidP="005510BE">
      <w:pPr>
        <w:spacing w:after="120"/>
        <w:jc w:val="both"/>
        <w:rPr>
          <w:rFonts w:ascii="Times New Roman" w:hAnsi="Times New Roman" w:cs="Times New Roman"/>
          <w:lang w:val="fr-FR"/>
        </w:rPr>
      </w:pPr>
    </w:p>
    <w:p w14:paraId="321AB09F" w14:textId="14D83E1E" w:rsidR="00BA23B0" w:rsidRPr="00BA23B0" w:rsidRDefault="00BA23B0" w:rsidP="00BA23B0">
      <w:pPr>
        <w:spacing w:after="120"/>
        <w:jc w:val="center"/>
        <w:rPr>
          <w:rFonts w:ascii="Times New Roman" w:hAnsi="Times New Roman" w:cs="Times New Roman"/>
          <w:b/>
          <w:color w:val="365F91" w:themeColor="accent1" w:themeShade="BF"/>
          <w:sz w:val="28"/>
          <w:szCs w:val="28"/>
          <w:lang w:val="fr-FR"/>
        </w:rPr>
      </w:pPr>
      <w:r w:rsidRPr="00BA23B0">
        <w:rPr>
          <w:rFonts w:ascii="Times New Roman" w:hAnsi="Times New Roman" w:cs="Times New Roman"/>
          <w:b/>
          <w:color w:val="365F91" w:themeColor="accent1" w:themeShade="BF"/>
          <w:sz w:val="28"/>
          <w:szCs w:val="28"/>
          <w:lang w:val="fr-FR"/>
        </w:rPr>
        <w:t>NOTE D’AVANCEMENT</w:t>
      </w:r>
    </w:p>
    <w:p w14:paraId="39701F1C" w14:textId="77777777" w:rsidR="00BA23B0" w:rsidRPr="00BA23B0" w:rsidRDefault="00BA23B0" w:rsidP="00BA23B0">
      <w:pPr>
        <w:spacing w:after="0" w:line="240" w:lineRule="auto"/>
        <w:rPr>
          <w:rFonts w:ascii="Times New Roman" w:eastAsia="Times New Roman" w:hAnsi="Times New Roman" w:cs="Times New Roman"/>
          <w:szCs w:val="20"/>
          <w:lang w:val="fr-FR" w:eastAsia="fr-FR" w:bidi="fr-FR"/>
        </w:rPr>
      </w:pPr>
    </w:p>
    <w:p w14:paraId="1D663ADC" w14:textId="77777777" w:rsidR="00BA23B0" w:rsidRPr="00BA23B0" w:rsidRDefault="00BA23B0" w:rsidP="00BA23B0">
      <w:pPr>
        <w:numPr>
          <w:ilvl w:val="0"/>
          <w:numId w:val="24"/>
        </w:numPr>
        <w:pBdr>
          <w:bottom w:val="single" w:sz="4" w:space="1" w:color="auto"/>
        </w:pBdr>
        <w:spacing w:after="0" w:line="240" w:lineRule="auto"/>
        <w:jc w:val="both"/>
        <w:rPr>
          <w:rFonts w:ascii="Times New Roman" w:eastAsia="Times New Roman" w:hAnsi="Times New Roman" w:cs="Times New Roman"/>
          <w:b/>
          <w:szCs w:val="20"/>
          <w:lang w:val="fr-FR" w:eastAsia="fr-FR" w:bidi="fr-FR"/>
        </w:rPr>
      </w:pPr>
      <w:r w:rsidRPr="00BA23B0">
        <w:rPr>
          <w:rFonts w:ascii="Times New Roman" w:eastAsia="Times New Roman" w:hAnsi="Times New Roman" w:cs="Times New Roman"/>
          <w:b/>
          <w:szCs w:val="20"/>
          <w:lang w:val="fr-FR" w:eastAsia="fr-FR" w:bidi="fr-FR"/>
        </w:rPr>
        <w:t>Description</w:t>
      </w:r>
    </w:p>
    <w:p w14:paraId="75ECBA8C" w14:textId="77777777" w:rsidR="00BA23B0" w:rsidRPr="00BA23B0" w:rsidRDefault="00BA23B0" w:rsidP="00BA23B0">
      <w:pPr>
        <w:numPr>
          <w:ilvl w:val="1"/>
          <w:numId w:val="24"/>
        </w:numPr>
        <w:tabs>
          <w:tab w:val="num" w:pos="851"/>
        </w:tabs>
        <w:spacing w:before="240" w:after="120" w:line="240" w:lineRule="auto"/>
        <w:ind w:left="851" w:hanging="567"/>
        <w:jc w:val="both"/>
        <w:rPr>
          <w:rFonts w:ascii="Times New Roman" w:eastAsia="Times New Roman" w:hAnsi="Times New Roman" w:cs="Times New Roman"/>
          <w:szCs w:val="20"/>
          <w:u w:val="single"/>
          <w:lang w:val="fr-FR" w:eastAsia="fr-FR" w:bidi="fr-FR"/>
        </w:rPr>
      </w:pPr>
      <w:r w:rsidRPr="00BA23B0">
        <w:rPr>
          <w:rFonts w:ascii="Times New Roman" w:eastAsia="Times New Roman" w:hAnsi="Times New Roman" w:cs="Times New Roman"/>
          <w:szCs w:val="20"/>
          <w:u w:val="single"/>
          <w:lang w:val="fr-FR" w:eastAsia="fr-FR" w:bidi="fr-FR"/>
        </w:rPr>
        <w:t>Nom du Contractant :</w:t>
      </w:r>
    </w:p>
    <w:p w14:paraId="15BD88A5" w14:textId="77777777" w:rsidR="00BA23B0" w:rsidRPr="00BA23B0" w:rsidRDefault="00BA23B0" w:rsidP="00BA23B0">
      <w:pPr>
        <w:numPr>
          <w:ilvl w:val="1"/>
          <w:numId w:val="24"/>
        </w:numPr>
        <w:tabs>
          <w:tab w:val="num" w:pos="851"/>
        </w:tabs>
        <w:spacing w:before="120" w:after="120" w:line="240" w:lineRule="auto"/>
        <w:ind w:left="851" w:hanging="567"/>
        <w:jc w:val="both"/>
        <w:rPr>
          <w:rFonts w:ascii="Times New Roman" w:eastAsia="Times New Roman" w:hAnsi="Times New Roman" w:cs="Times New Roman"/>
          <w:szCs w:val="20"/>
          <w:u w:val="single"/>
          <w:lang w:val="fr-FR" w:eastAsia="fr-FR" w:bidi="fr-FR"/>
        </w:rPr>
      </w:pPr>
      <w:r w:rsidRPr="00BA23B0">
        <w:rPr>
          <w:rFonts w:ascii="Times New Roman" w:eastAsia="Times New Roman" w:hAnsi="Times New Roman" w:cs="Times New Roman"/>
          <w:szCs w:val="20"/>
          <w:u w:val="single"/>
          <w:lang w:val="fr-FR" w:eastAsia="fr-FR" w:bidi="fr-FR"/>
        </w:rPr>
        <w:t>Intitulé de l’Action :</w:t>
      </w:r>
    </w:p>
    <w:p w14:paraId="232FD81E" w14:textId="77777777" w:rsidR="00BA23B0" w:rsidRPr="00BA23B0" w:rsidRDefault="00BA23B0" w:rsidP="00BA23B0">
      <w:pPr>
        <w:numPr>
          <w:ilvl w:val="1"/>
          <w:numId w:val="24"/>
        </w:numPr>
        <w:tabs>
          <w:tab w:val="num" w:pos="851"/>
        </w:tabs>
        <w:spacing w:before="120" w:after="120" w:line="240" w:lineRule="auto"/>
        <w:ind w:left="851" w:hanging="567"/>
        <w:jc w:val="both"/>
        <w:rPr>
          <w:rFonts w:ascii="Times New Roman" w:eastAsia="Times New Roman" w:hAnsi="Times New Roman" w:cs="Times New Roman"/>
          <w:szCs w:val="20"/>
          <w:u w:val="single"/>
          <w:lang w:val="fr-FR" w:eastAsia="fr-FR" w:bidi="fr-FR"/>
        </w:rPr>
      </w:pPr>
      <w:r w:rsidRPr="00BA23B0">
        <w:rPr>
          <w:rFonts w:ascii="Times New Roman" w:eastAsia="Times New Roman" w:hAnsi="Times New Roman" w:cs="Times New Roman"/>
          <w:szCs w:val="20"/>
          <w:u w:val="single"/>
          <w:lang w:val="fr-FR" w:eastAsia="fr-FR" w:bidi="fr-FR"/>
        </w:rPr>
        <w:t>Note d’avancement N° :</w:t>
      </w:r>
    </w:p>
    <w:p w14:paraId="7D82B6E2" w14:textId="77777777" w:rsidR="00BA23B0" w:rsidRPr="00BA23B0" w:rsidRDefault="00BA23B0" w:rsidP="00BA23B0">
      <w:pPr>
        <w:keepNext/>
        <w:keepLines/>
        <w:pBdr>
          <w:bottom w:val="single" w:sz="4" w:space="1" w:color="auto"/>
        </w:pBdr>
        <w:spacing w:after="120" w:line="240" w:lineRule="auto"/>
        <w:jc w:val="both"/>
        <w:rPr>
          <w:rFonts w:ascii="Times New Roman" w:eastAsia="Times New Roman" w:hAnsi="Times New Roman" w:cs="Times New Roman"/>
          <w:b/>
          <w:szCs w:val="20"/>
          <w:lang w:val="fr-FR" w:eastAsia="fr-FR" w:bidi="fr-FR"/>
        </w:rPr>
      </w:pPr>
    </w:p>
    <w:p w14:paraId="1AAF00F4" w14:textId="77777777" w:rsidR="00BA23B0" w:rsidRPr="00BA23B0" w:rsidRDefault="00BA23B0" w:rsidP="00BA23B0">
      <w:pPr>
        <w:keepNext/>
        <w:keepLines/>
        <w:numPr>
          <w:ilvl w:val="0"/>
          <w:numId w:val="24"/>
        </w:numPr>
        <w:pBdr>
          <w:bottom w:val="single" w:sz="4" w:space="1" w:color="auto"/>
        </w:pBdr>
        <w:spacing w:after="120" w:line="240" w:lineRule="auto"/>
        <w:ind w:left="357" w:hanging="357"/>
        <w:jc w:val="both"/>
        <w:rPr>
          <w:rFonts w:ascii="Times New Roman" w:eastAsia="Times New Roman" w:hAnsi="Times New Roman" w:cs="Times New Roman"/>
          <w:b/>
          <w:szCs w:val="20"/>
          <w:lang w:val="fr-FR" w:eastAsia="fr-FR" w:bidi="fr-FR"/>
        </w:rPr>
      </w:pPr>
      <w:r w:rsidRPr="00BA23B0">
        <w:rPr>
          <w:rFonts w:ascii="Times New Roman" w:eastAsia="Times New Roman" w:hAnsi="Times New Roman" w:cs="Times New Roman"/>
          <w:b/>
          <w:szCs w:val="20"/>
          <w:lang w:val="fr-FR" w:eastAsia="fr-FR" w:bidi="fr-FR"/>
        </w:rPr>
        <w:t>Activités réalisées et résultats obtenus</w:t>
      </w:r>
    </w:p>
    <w:p w14:paraId="46C44610" w14:textId="77777777" w:rsidR="00BA23B0" w:rsidRPr="00BA23B0" w:rsidRDefault="00BA23B0" w:rsidP="00BA23B0">
      <w:pPr>
        <w:keepNext/>
        <w:keepLines/>
        <w:spacing w:before="120" w:after="120" w:line="240" w:lineRule="auto"/>
        <w:jc w:val="both"/>
        <w:rPr>
          <w:rFonts w:ascii="Times New Roman" w:eastAsia="Times New Roman" w:hAnsi="Times New Roman" w:cs="Times New Roman"/>
          <w:iCs/>
          <w:szCs w:val="20"/>
          <w:lang w:val="fr-FR" w:eastAsia="fr-FR" w:bidi="fr-FR"/>
        </w:rPr>
      </w:pPr>
      <w:r w:rsidRPr="00BA23B0">
        <w:rPr>
          <w:rFonts w:ascii="Times New Roman" w:eastAsia="Times New Roman" w:hAnsi="Times New Roman" w:cs="Times New Roman"/>
          <w:iCs/>
          <w:szCs w:val="20"/>
          <w:lang w:val="fr-FR" w:eastAsia="fr-FR" w:bidi="fr-FR"/>
        </w:rPr>
        <w:t xml:space="preserve">Donnez un aperçu global des activités mis en œuvre sur les deux </w:t>
      </w:r>
      <w:proofErr w:type="spellStart"/>
      <w:r w:rsidRPr="00BA23B0">
        <w:rPr>
          <w:rFonts w:ascii="Times New Roman" w:eastAsia="Times New Roman" w:hAnsi="Times New Roman" w:cs="Times New Roman"/>
          <w:iCs/>
          <w:szCs w:val="20"/>
          <w:lang w:val="fr-FR" w:eastAsia="fr-FR" w:bidi="fr-FR"/>
        </w:rPr>
        <w:t>mois</w:t>
      </w:r>
      <w:proofErr w:type="spellEnd"/>
      <w:r w:rsidRPr="00BA23B0">
        <w:rPr>
          <w:rFonts w:ascii="Times New Roman" w:eastAsia="Times New Roman" w:hAnsi="Times New Roman" w:cs="Times New Roman"/>
          <w:iCs/>
          <w:szCs w:val="20"/>
          <w:lang w:val="fr-FR" w:eastAsia="fr-FR" w:bidi="fr-FR"/>
        </w:rPr>
        <w:t xml:space="preserve"> passés et indiquer les résultats obtenus. </w:t>
      </w:r>
    </w:p>
    <w:p w14:paraId="72C0C134" w14:textId="77777777" w:rsidR="00BA23B0" w:rsidRPr="00BA23B0" w:rsidRDefault="00BA23B0" w:rsidP="00BA23B0">
      <w:pPr>
        <w:keepNext/>
        <w:keepLines/>
        <w:spacing w:before="120" w:after="120" w:line="240" w:lineRule="auto"/>
        <w:jc w:val="both"/>
        <w:rPr>
          <w:rFonts w:ascii="Times New Roman" w:eastAsia="Times New Roman" w:hAnsi="Times New Roman" w:cs="Times New Roman"/>
          <w:szCs w:val="20"/>
          <w:lang w:val="fr-FR" w:eastAsia="fr-FR" w:bidi="fr-FR"/>
        </w:rPr>
      </w:pPr>
      <w:r w:rsidRPr="00BA23B0">
        <w:rPr>
          <w:rFonts w:ascii="Times New Roman" w:eastAsia="Times New Roman" w:hAnsi="Times New Roman" w:cs="Times New Roman"/>
          <w:iCs/>
          <w:szCs w:val="20"/>
          <w:lang w:val="fr-FR" w:eastAsia="fr-FR" w:bidi="fr-FR"/>
        </w:rPr>
        <w:t>Si vous avez rencontré des problèmes, des retards, des annulations d’activités, veuillez-le précisez.</w:t>
      </w:r>
    </w:p>
    <w:p w14:paraId="67C0EF95" w14:textId="77777777" w:rsidR="00BA23B0" w:rsidRPr="00BA23B0" w:rsidRDefault="00BA23B0" w:rsidP="00BA23B0">
      <w:pPr>
        <w:spacing w:after="0" w:line="240" w:lineRule="auto"/>
        <w:jc w:val="both"/>
        <w:rPr>
          <w:rFonts w:ascii="Times New Roman" w:eastAsia="Times New Roman" w:hAnsi="Times New Roman" w:cs="Times New Roman"/>
          <w:szCs w:val="20"/>
          <w:lang w:val="fr-FR" w:eastAsia="fr-FR" w:bidi="fr-FR"/>
        </w:rPr>
      </w:pPr>
    </w:p>
    <w:p w14:paraId="6FB42588" w14:textId="77777777" w:rsidR="00BA23B0" w:rsidRPr="00BA23B0" w:rsidRDefault="00BA23B0" w:rsidP="00BA23B0">
      <w:pPr>
        <w:keepNext/>
        <w:keepLines/>
        <w:numPr>
          <w:ilvl w:val="0"/>
          <w:numId w:val="24"/>
        </w:numPr>
        <w:pBdr>
          <w:bottom w:val="single" w:sz="4" w:space="1" w:color="auto"/>
        </w:pBdr>
        <w:spacing w:after="120" w:line="240" w:lineRule="auto"/>
        <w:ind w:left="357" w:hanging="357"/>
        <w:jc w:val="both"/>
        <w:rPr>
          <w:rFonts w:ascii="Times New Roman" w:eastAsia="Times New Roman" w:hAnsi="Times New Roman" w:cs="Times New Roman"/>
          <w:b/>
          <w:szCs w:val="20"/>
          <w:lang w:val="fr-FR" w:eastAsia="fr-FR" w:bidi="fr-FR"/>
        </w:rPr>
      </w:pPr>
      <w:r w:rsidRPr="00BA23B0">
        <w:rPr>
          <w:rFonts w:ascii="Times New Roman" w:eastAsia="Times New Roman" w:hAnsi="Times New Roman" w:cs="Times New Roman"/>
          <w:b/>
          <w:szCs w:val="20"/>
          <w:lang w:val="fr-FR" w:eastAsia="fr-FR" w:bidi="fr-FR"/>
        </w:rPr>
        <w:t>Les activités prévues sur les deux mois à venir</w:t>
      </w:r>
    </w:p>
    <w:p w14:paraId="6D10BCA7" w14:textId="77777777" w:rsidR="00BA23B0" w:rsidRPr="00BA23B0" w:rsidRDefault="00BA23B0" w:rsidP="00BA23B0">
      <w:pPr>
        <w:keepNext/>
        <w:keepLines/>
        <w:spacing w:before="120" w:after="120" w:line="240" w:lineRule="auto"/>
        <w:ind w:left="360"/>
        <w:jc w:val="both"/>
        <w:rPr>
          <w:rFonts w:ascii="Times New Roman" w:eastAsia="Times New Roman" w:hAnsi="Times New Roman" w:cs="Times New Roman"/>
          <w:szCs w:val="20"/>
          <w:lang w:val="fr-FR" w:eastAsia="fr-FR" w:bidi="fr-FR"/>
        </w:rPr>
      </w:pPr>
    </w:p>
    <w:p w14:paraId="36224263" w14:textId="77777777" w:rsidR="00BA23B0" w:rsidRPr="00BA23B0" w:rsidRDefault="00BA23B0" w:rsidP="00BA23B0">
      <w:pPr>
        <w:numPr>
          <w:ilvl w:val="0"/>
          <w:numId w:val="24"/>
        </w:numPr>
        <w:pBdr>
          <w:bottom w:val="single" w:sz="4" w:space="1" w:color="auto"/>
        </w:pBdr>
        <w:spacing w:before="120" w:after="0" w:line="240" w:lineRule="auto"/>
        <w:ind w:left="357" w:hanging="357"/>
        <w:jc w:val="both"/>
        <w:rPr>
          <w:rFonts w:ascii="Times New Roman" w:eastAsia="Times New Roman" w:hAnsi="Times New Roman" w:cs="Times New Roman"/>
          <w:b/>
          <w:szCs w:val="20"/>
          <w:lang w:val="fr-FR" w:eastAsia="fr-FR" w:bidi="fr-FR"/>
        </w:rPr>
      </w:pPr>
      <w:r w:rsidRPr="00BA23B0">
        <w:rPr>
          <w:rFonts w:ascii="Times New Roman" w:eastAsia="Times New Roman" w:hAnsi="Times New Roman" w:cs="Times New Roman"/>
          <w:b/>
          <w:szCs w:val="20"/>
          <w:lang w:val="fr-FR" w:eastAsia="fr-FR" w:bidi="fr-FR"/>
        </w:rPr>
        <w:t>Visibilité</w:t>
      </w:r>
    </w:p>
    <w:p w14:paraId="5B59A335" w14:textId="77777777" w:rsidR="00BA23B0" w:rsidRPr="00BA23B0" w:rsidRDefault="00BA23B0" w:rsidP="00BA23B0">
      <w:pPr>
        <w:spacing w:before="120" w:after="120" w:line="240" w:lineRule="auto"/>
        <w:ind w:left="360"/>
        <w:jc w:val="both"/>
        <w:outlineLvl w:val="0"/>
        <w:rPr>
          <w:rFonts w:ascii="Times New Roman" w:eastAsia="Times New Roman" w:hAnsi="Times New Roman" w:cs="Times New Roman"/>
          <w:szCs w:val="20"/>
          <w:lang w:val="fr-FR" w:eastAsia="fr-FR" w:bidi="fr-FR"/>
        </w:rPr>
      </w:pPr>
      <w:r w:rsidRPr="00BA23B0">
        <w:rPr>
          <w:rFonts w:ascii="Times New Roman" w:eastAsia="Times New Roman" w:hAnsi="Times New Roman" w:cs="Times New Roman"/>
          <w:szCs w:val="20"/>
          <w:lang w:val="fr-FR" w:eastAsia="fr-FR" w:bidi="fr-FR"/>
        </w:rPr>
        <w:t>Comment est-ce que la visibilité de l’Action et du projet PAGOF a été assurée durant cette période</w:t>
      </w:r>
    </w:p>
    <w:p w14:paraId="18D720E4" w14:textId="77777777" w:rsidR="00BA23B0" w:rsidRPr="00BA23B0" w:rsidRDefault="00BA23B0" w:rsidP="00BA23B0">
      <w:pPr>
        <w:spacing w:after="0" w:line="240" w:lineRule="auto"/>
        <w:jc w:val="both"/>
        <w:rPr>
          <w:rFonts w:ascii="Times New Roman" w:eastAsia="Times New Roman" w:hAnsi="Times New Roman" w:cs="Times New Roman"/>
          <w:b/>
          <w:szCs w:val="20"/>
          <w:lang w:val="fr-FR" w:eastAsia="fr-FR" w:bidi="fr-FR"/>
        </w:rPr>
      </w:pPr>
    </w:p>
    <w:p w14:paraId="10158F3E" w14:textId="5A4E301E" w:rsidR="00BA23B0" w:rsidRDefault="00BA23B0" w:rsidP="00BA23B0">
      <w:pPr>
        <w:pStyle w:val="Paragraphedeliste"/>
        <w:numPr>
          <w:ilvl w:val="0"/>
          <w:numId w:val="24"/>
        </w:numPr>
        <w:pBdr>
          <w:bottom w:val="single" w:sz="4" w:space="1" w:color="auto"/>
        </w:pBdr>
        <w:spacing w:after="0" w:line="240" w:lineRule="auto"/>
        <w:jc w:val="both"/>
        <w:rPr>
          <w:rFonts w:ascii="Times New Roman" w:eastAsia="Times New Roman" w:hAnsi="Times New Roman" w:cs="Times New Roman"/>
          <w:b/>
          <w:szCs w:val="20"/>
          <w:lang w:val="fr-FR" w:eastAsia="fr-FR" w:bidi="fr-FR"/>
        </w:rPr>
      </w:pPr>
      <w:r>
        <w:rPr>
          <w:rFonts w:ascii="Times New Roman" w:eastAsia="Times New Roman" w:hAnsi="Times New Roman" w:cs="Times New Roman"/>
          <w:b/>
          <w:szCs w:val="20"/>
          <w:lang w:val="fr-FR" w:eastAsia="fr-FR" w:bidi="fr-FR"/>
        </w:rPr>
        <w:t>Budget</w:t>
      </w:r>
    </w:p>
    <w:p w14:paraId="0498C718" w14:textId="5648BD05" w:rsidR="00BA23B0" w:rsidRDefault="00BA23B0" w:rsidP="00BA23B0">
      <w:pPr>
        <w:spacing w:after="0" w:line="240" w:lineRule="auto"/>
        <w:jc w:val="both"/>
        <w:rPr>
          <w:rFonts w:ascii="Times New Roman" w:eastAsia="Times New Roman" w:hAnsi="Times New Roman" w:cs="Times New Roman"/>
          <w:b/>
          <w:szCs w:val="20"/>
          <w:lang w:val="fr-FR" w:eastAsia="fr-FR" w:bidi="fr-FR"/>
        </w:rPr>
      </w:pPr>
    </w:p>
    <w:p w14:paraId="3F884DE5" w14:textId="168B03A2" w:rsidR="00BA23B0" w:rsidRDefault="00BA23B0" w:rsidP="00BA23B0">
      <w:pPr>
        <w:spacing w:after="0" w:line="240" w:lineRule="auto"/>
        <w:jc w:val="both"/>
        <w:rPr>
          <w:rFonts w:ascii="Times New Roman" w:eastAsia="Times New Roman" w:hAnsi="Times New Roman" w:cs="Times New Roman"/>
          <w:b/>
          <w:szCs w:val="20"/>
          <w:lang w:val="fr-FR" w:eastAsia="fr-FR" w:bidi="fr-FR"/>
        </w:rPr>
      </w:pPr>
      <w:r>
        <w:rPr>
          <w:rFonts w:ascii="Times New Roman" w:eastAsia="Times New Roman" w:hAnsi="Times New Roman" w:cs="Times New Roman"/>
          <w:b/>
          <w:szCs w:val="20"/>
          <w:lang w:val="fr-FR" w:eastAsia="fr-FR" w:bidi="fr-FR"/>
        </w:rPr>
        <w:t>Montant total du contrat en euros :</w:t>
      </w:r>
    </w:p>
    <w:p w14:paraId="659E25E3" w14:textId="4EA4CE70" w:rsidR="00BA23B0" w:rsidRDefault="00BA23B0" w:rsidP="00BA23B0">
      <w:pPr>
        <w:spacing w:after="0" w:line="240" w:lineRule="auto"/>
        <w:jc w:val="both"/>
        <w:rPr>
          <w:rFonts w:ascii="Times New Roman" w:eastAsia="Times New Roman" w:hAnsi="Times New Roman" w:cs="Times New Roman"/>
          <w:b/>
          <w:szCs w:val="20"/>
          <w:lang w:val="fr-FR" w:eastAsia="fr-FR" w:bidi="fr-FR"/>
        </w:rPr>
      </w:pPr>
    </w:p>
    <w:p w14:paraId="23907036" w14:textId="4A8E3F8F" w:rsidR="00BA23B0" w:rsidRDefault="00BA23B0" w:rsidP="00BA23B0">
      <w:pPr>
        <w:spacing w:after="0" w:line="240" w:lineRule="auto"/>
        <w:jc w:val="both"/>
        <w:rPr>
          <w:rFonts w:ascii="Times New Roman" w:eastAsia="Times New Roman" w:hAnsi="Times New Roman" w:cs="Times New Roman"/>
          <w:b/>
          <w:szCs w:val="20"/>
          <w:lang w:val="fr-FR" w:eastAsia="fr-FR" w:bidi="fr-FR"/>
        </w:rPr>
      </w:pPr>
      <w:r>
        <w:rPr>
          <w:rFonts w:ascii="Times New Roman" w:eastAsia="Times New Roman" w:hAnsi="Times New Roman" w:cs="Times New Roman"/>
          <w:b/>
          <w:szCs w:val="20"/>
          <w:lang w:val="fr-FR" w:eastAsia="fr-FR" w:bidi="fr-FR"/>
        </w:rPr>
        <w:t>Montant des dépenses encourues en euros :</w:t>
      </w:r>
    </w:p>
    <w:p w14:paraId="4E293FFE" w14:textId="143A3049" w:rsidR="00BA23B0" w:rsidRDefault="00BA23B0" w:rsidP="00BA23B0">
      <w:pPr>
        <w:spacing w:after="0" w:line="240" w:lineRule="auto"/>
        <w:jc w:val="both"/>
        <w:rPr>
          <w:rFonts w:ascii="Times New Roman" w:eastAsia="Times New Roman" w:hAnsi="Times New Roman" w:cs="Times New Roman"/>
          <w:b/>
          <w:szCs w:val="20"/>
          <w:lang w:val="fr-FR" w:eastAsia="fr-FR" w:bidi="fr-FR"/>
        </w:rPr>
      </w:pPr>
    </w:p>
    <w:p w14:paraId="175B28AE" w14:textId="43A7DE02" w:rsidR="00BA23B0" w:rsidRDefault="00BA23B0" w:rsidP="00BA23B0">
      <w:pPr>
        <w:spacing w:after="0" w:line="240" w:lineRule="auto"/>
        <w:jc w:val="both"/>
        <w:rPr>
          <w:rFonts w:ascii="Times New Roman" w:eastAsia="Times New Roman" w:hAnsi="Times New Roman" w:cs="Times New Roman"/>
          <w:b/>
          <w:szCs w:val="20"/>
          <w:lang w:val="fr-FR" w:eastAsia="fr-FR" w:bidi="fr-FR"/>
        </w:rPr>
      </w:pPr>
    </w:p>
    <w:p w14:paraId="19FCC334" w14:textId="77777777" w:rsidR="00BA23B0" w:rsidRPr="00BA23B0" w:rsidRDefault="00BA23B0" w:rsidP="00BA23B0">
      <w:pPr>
        <w:spacing w:after="0" w:line="240" w:lineRule="auto"/>
        <w:jc w:val="both"/>
        <w:rPr>
          <w:rFonts w:ascii="Times New Roman" w:eastAsia="Times New Roman" w:hAnsi="Times New Roman" w:cs="Times New Roman"/>
          <w:b/>
          <w:szCs w:val="20"/>
          <w:lang w:val="fr-FR" w:eastAsia="fr-FR" w:bidi="fr-FR"/>
        </w:rPr>
      </w:pPr>
    </w:p>
    <w:p w14:paraId="2624EAC8" w14:textId="77777777" w:rsidR="00BA23B0" w:rsidRPr="00BA23B0" w:rsidRDefault="00BA23B0" w:rsidP="00BA23B0">
      <w:pPr>
        <w:spacing w:after="0" w:line="240" w:lineRule="auto"/>
        <w:jc w:val="both"/>
        <w:rPr>
          <w:rFonts w:ascii="Times New Roman" w:eastAsia="Times New Roman" w:hAnsi="Times New Roman" w:cs="Times New Roman"/>
          <w:szCs w:val="20"/>
          <w:lang w:val="fr-FR" w:eastAsia="fr-FR" w:bidi="fr-FR"/>
        </w:rPr>
      </w:pPr>
    </w:p>
    <w:p w14:paraId="714FC967" w14:textId="4FDA27A1" w:rsidR="00BA23B0" w:rsidRPr="00BA23B0" w:rsidRDefault="00BA23B0" w:rsidP="00BA23B0">
      <w:pPr>
        <w:spacing w:after="0" w:line="240" w:lineRule="auto"/>
        <w:jc w:val="both"/>
        <w:outlineLvl w:val="0"/>
        <w:rPr>
          <w:rFonts w:ascii="Times New Roman" w:eastAsia="Times New Roman" w:hAnsi="Times New Roman" w:cs="Times New Roman"/>
          <w:szCs w:val="20"/>
          <w:lang w:val="fr-FR" w:eastAsia="fr-FR" w:bidi="fr-FR"/>
        </w:rPr>
      </w:pPr>
      <w:r w:rsidRPr="00BA23B0">
        <w:rPr>
          <w:rFonts w:ascii="Times New Roman" w:eastAsia="Times New Roman" w:hAnsi="Times New Roman" w:cs="Times New Roman"/>
          <w:szCs w:val="20"/>
          <w:lang w:val="fr-FR" w:eastAsia="fr-FR" w:bidi="fr-FR"/>
        </w:rPr>
        <w:t>Nom de la personne de contact pour l’Action</w:t>
      </w:r>
      <w:r w:rsidR="00953EB6">
        <w:rPr>
          <w:rFonts w:ascii="Times New Roman" w:eastAsia="Times New Roman" w:hAnsi="Times New Roman" w:cs="Times New Roman"/>
          <w:szCs w:val="20"/>
          <w:lang w:val="fr-FR" w:eastAsia="fr-FR" w:bidi="fr-FR"/>
        </w:rPr>
        <w:t xml:space="preserve"> </w:t>
      </w:r>
      <w:r w:rsidRPr="00BA23B0">
        <w:rPr>
          <w:rFonts w:ascii="Times New Roman" w:eastAsia="Times New Roman" w:hAnsi="Times New Roman" w:cs="Times New Roman"/>
          <w:szCs w:val="20"/>
          <w:lang w:val="fr-FR" w:eastAsia="fr-FR" w:bidi="fr-FR"/>
        </w:rPr>
        <w:t>:</w:t>
      </w:r>
    </w:p>
    <w:p w14:paraId="1CEE70F4" w14:textId="77777777" w:rsidR="00BA23B0" w:rsidRPr="00BA23B0" w:rsidRDefault="00BA23B0" w:rsidP="00BA23B0">
      <w:pPr>
        <w:spacing w:after="0" w:line="240" w:lineRule="auto"/>
        <w:jc w:val="both"/>
        <w:outlineLvl w:val="0"/>
        <w:rPr>
          <w:rFonts w:ascii="Times New Roman" w:eastAsia="Times New Roman" w:hAnsi="Times New Roman" w:cs="Times New Roman"/>
          <w:szCs w:val="20"/>
          <w:lang w:val="fr-FR" w:eastAsia="fr-FR" w:bidi="fr-FR"/>
        </w:rPr>
      </w:pPr>
    </w:p>
    <w:p w14:paraId="026FEFED" w14:textId="77777777" w:rsidR="00BA23B0" w:rsidRPr="00BA23B0" w:rsidRDefault="00BA23B0" w:rsidP="00BA23B0">
      <w:pPr>
        <w:spacing w:after="0" w:line="240" w:lineRule="auto"/>
        <w:jc w:val="both"/>
        <w:outlineLvl w:val="0"/>
        <w:rPr>
          <w:rFonts w:ascii="Times New Roman" w:eastAsia="Times New Roman" w:hAnsi="Times New Roman" w:cs="Times New Roman"/>
          <w:szCs w:val="20"/>
          <w:lang w:val="fr-FR" w:eastAsia="fr-FR" w:bidi="fr-FR"/>
        </w:rPr>
      </w:pPr>
      <w:r w:rsidRPr="00BA23B0">
        <w:rPr>
          <w:rFonts w:ascii="Times New Roman" w:eastAsia="Times New Roman" w:hAnsi="Times New Roman" w:cs="Times New Roman"/>
          <w:szCs w:val="20"/>
          <w:lang w:val="fr-FR" w:eastAsia="fr-FR" w:bidi="fr-FR"/>
        </w:rPr>
        <w:t>…….……………………………………………</w:t>
      </w:r>
    </w:p>
    <w:p w14:paraId="1B53FBD1" w14:textId="77777777" w:rsidR="00BA23B0" w:rsidRPr="00BA23B0" w:rsidRDefault="00BA23B0" w:rsidP="00BA23B0">
      <w:pPr>
        <w:spacing w:after="0" w:line="240" w:lineRule="auto"/>
        <w:jc w:val="both"/>
        <w:rPr>
          <w:rFonts w:ascii="Times New Roman" w:eastAsia="Times New Roman" w:hAnsi="Times New Roman" w:cs="Times New Roman"/>
          <w:szCs w:val="20"/>
          <w:lang w:val="fr-FR" w:eastAsia="fr-FR" w:bidi="fr-FR"/>
        </w:rPr>
      </w:pPr>
    </w:p>
    <w:p w14:paraId="7FF0348D" w14:textId="7F2F3DAD" w:rsidR="00BA23B0" w:rsidRPr="00BA23B0" w:rsidRDefault="00BA23B0" w:rsidP="00BA23B0">
      <w:pPr>
        <w:spacing w:after="0" w:line="240" w:lineRule="auto"/>
        <w:jc w:val="both"/>
        <w:outlineLvl w:val="0"/>
        <w:rPr>
          <w:rFonts w:ascii="Times New Roman" w:eastAsia="Times New Roman" w:hAnsi="Times New Roman" w:cs="Times New Roman"/>
          <w:szCs w:val="20"/>
          <w:lang w:val="fr-FR" w:eastAsia="fr-FR" w:bidi="fr-FR"/>
        </w:rPr>
      </w:pPr>
      <w:r w:rsidRPr="00BA23B0">
        <w:rPr>
          <w:rFonts w:ascii="Times New Roman" w:eastAsia="Times New Roman" w:hAnsi="Times New Roman" w:cs="Times New Roman"/>
          <w:szCs w:val="20"/>
          <w:lang w:val="fr-FR" w:eastAsia="fr-FR" w:bidi="fr-FR"/>
        </w:rPr>
        <w:t>Signature</w:t>
      </w:r>
      <w:r w:rsidR="00953EB6">
        <w:rPr>
          <w:rFonts w:ascii="Times New Roman" w:eastAsia="Times New Roman" w:hAnsi="Times New Roman" w:cs="Times New Roman"/>
          <w:szCs w:val="20"/>
          <w:lang w:val="fr-FR" w:eastAsia="fr-FR" w:bidi="fr-FR"/>
        </w:rPr>
        <w:t xml:space="preserve"> </w:t>
      </w:r>
      <w:r w:rsidRPr="00BA23B0">
        <w:rPr>
          <w:rFonts w:ascii="Times New Roman" w:eastAsia="Times New Roman" w:hAnsi="Times New Roman" w:cs="Times New Roman"/>
          <w:szCs w:val="20"/>
          <w:lang w:val="fr-FR" w:eastAsia="fr-FR" w:bidi="fr-FR"/>
        </w:rPr>
        <w:t>: ………………………………………</w:t>
      </w:r>
    </w:p>
    <w:p w14:paraId="3D1CFBD6" w14:textId="77777777" w:rsidR="00BA23B0" w:rsidRPr="00BA23B0" w:rsidRDefault="00BA23B0" w:rsidP="00BA23B0">
      <w:pPr>
        <w:spacing w:after="0" w:line="240" w:lineRule="auto"/>
        <w:jc w:val="both"/>
        <w:rPr>
          <w:rFonts w:ascii="Times New Roman" w:eastAsia="Times New Roman" w:hAnsi="Times New Roman" w:cs="Times New Roman"/>
          <w:szCs w:val="20"/>
          <w:lang w:val="fr-FR" w:eastAsia="fr-FR" w:bidi="fr-FR"/>
        </w:rPr>
      </w:pPr>
    </w:p>
    <w:p w14:paraId="1BF608E7" w14:textId="525E0F28" w:rsidR="00BA23B0" w:rsidRPr="00BA23B0" w:rsidRDefault="00BA23B0" w:rsidP="00BA23B0">
      <w:pPr>
        <w:spacing w:after="0" w:line="240" w:lineRule="auto"/>
        <w:jc w:val="both"/>
        <w:outlineLvl w:val="0"/>
        <w:rPr>
          <w:rFonts w:ascii="Times New Roman" w:eastAsia="Times New Roman" w:hAnsi="Times New Roman" w:cs="Times New Roman"/>
          <w:szCs w:val="20"/>
          <w:lang w:val="fr-FR" w:eastAsia="fr-FR" w:bidi="fr-FR"/>
        </w:rPr>
      </w:pPr>
      <w:r w:rsidRPr="00BA23B0">
        <w:rPr>
          <w:rFonts w:ascii="Times New Roman" w:eastAsia="Times New Roman" w:hAnsi="Times New Roman" w:cs="Times New Roman"/>
          <w:szCs w:val="20"/>
          <w:lang w:val="fr-FR" w:eastAsia="fr-FR" w:bidi="fr-FR"/>
        </w:rPr>
        <w:t>Lieu</w:t>
      </w:r>
      <w:r w:rsidR="00953EB6">
        <w:rPr>
          <w:rFonts w:ascii="Times New Roman" w:eastAsia="Times New Roman" w:hAnsi="Times New Roman" w:cs="Times New Roman"/>
          <w:szCs w:val="20"/>
          <w:lang w:val="fr-FR" w:eastAsia="fr-FR" w:bidi="fr-FR"/>
        </w:rPr>
        <w:t xml:space="preserve"> </w:t>
      </w:r>
      <w:r w:rsidRPr="00BA23B0">
        <w:rPr>
          <w:rFonts w:ascii="Times New Roman" w:eastAsia="Times New Roman" w:hAnsi="Times New Roman" w:cs="Times New Roman"/>
          <w:szCs w:val="20"/>
          <w:lang w:val="fr-FR" w:eastAsia="fr-FR" w:bidi="fr-FR"/>
        </w:rPr>
        <w:t>: ……………</w:t>
      </w:r>
      <w:proofErr w:type="gramStart"/>
      <w:r w:rsidRPr="00BA23B0">
        <w:rPr>
          <w:rFonts w:ascii="Times New Roman" w:eastAsia="Times New Roman" w:hAnsi="Times New Roman" w:cs="Times New Roman"/>
          <w:szCs w:val="20"/>
          <w:lang w:val="fr-FR" w:eastAsia="fr-FR" w:bidi="fr-FR"/>
        </w:rPr>
        <w:t>…….</w:t>
      </w:r>
      <w:proofErr w:type="gramEnd"/>
      <w:r w:rsidRPr="00BA23B0">
        <w:rPr>
          <w:rFonts w:ascii="Times New Roman" w:eastAsia="Times New Roman" w:hAnsi="Times New Roman" w:cs="Times New Roman"/>
          <w:szCs w:val="20"/>
          <w:lang w:val="fr-FR" w:eastAsia="fr-FR" w:bidi="fr-FR"/>
        </w:rPr>
        <w:t>……………………</w:t>
      </w:r>
    </w:p>
    <w:p w14:paraId="32B2627F" w14:textId="67523FD2" w:rsidR="00AC3CB5" w:rsidRDefault="00AC3CB5" w:rsidP="005510BE">
      <w:pPr>
        <w:spacing w:after="120"/>
        <w:jc w:val="both"/>
        <w:rPr>
          <w:rFonts w:ascii="Times New Roman" w:hAnsi="Times New Roman" w:cs="Times New Roman"/>
          <w:lang w:val="fr-FR"/>
        </w:rPr>
      </w:pPr>
    </w:p>
    <w:p w14:paraId="5967471C" w14:textId="181A1911" w:rsidR="00AC3CB5" w:rsidRDefault="00AC3CB5" w:rsidP="005510BE">
      <w:pPr>
        <w:spacing w:after="120"/>
        <w:jc w:val="both"/>
        <w:rPr>
          <w:rFonts w:ascii="Times New Roman" w:hAnsi="Times New Roman" w:cs="Times New Roman"/>
          <w:lang w:val="fr-FR"/>
        </w:rPr>
      </w:pPr>
    </w:p>
    <w:p w14:paraId="3C405CF8" w14:textId="5A3E9421" w:rsidR="00AC3CB5" w:rsidRDefault="00AC3CB5" w:rsidP="005510BE">
      <w:pPr>
        <w:spacing w:after="120"/>
        <w:jc w:val="both"/>
        <w:rPr>
          <w:rFonts w:ascii="Times New Roman" w:hAnsi="Times New Roman" w:cs="Times New Roman"/>
          <w:lang w:val="fr-FR"/>
        </w:rPr>
      </w:pPr>
    </w:p>
    <w:p w14:paraId="2DC59200" w14:textId="5D80A2A2" w:rsidR="00AC3CB5" w:rsidRDefault="00AC3CB5" w:rsidP="005510BE">
      <w:pPr>
        <w:spacing w:after="120"/>
        <w:jc w:val="both"/>
        <w:rPr>
          <w:rFonts w:ascii="Times New Roman" w:hAnsi="Times New Roman" w:cs="Times New Roman"/>
          <w:lang w:val="fr-FR"/>
        </w:rPr>
      </w:pPr>
    </w:p>
    <w:p w14:paraId="2AEC1C2F" w14:textId="54481043" w:rsidR="00AC3CB5" w:rsidRPr="006C22EA" w:rsidRDefault="006C22EA" w:rsidP="006C22EA">
      <w:pPr>
        <w:spacing w:after="120"/>
        <w:jc w:val="center"/>
        <w:rPr>
          <w:rFonts w:ascii="Times New Roman" w:hAnsi="Times New Roman" w:cs="Times New Roman"/>
          <w:b/>
          <w:sz w:val="32"/>
          <w:szCs w:val="32"/>
          <w:lang w:val="fr-FR"/>
        </w:rPr>
      </w:pPr>
      <w:r w:rsidRPr="006C22EA">
        <w:rPr>
          <w:rFonts w:ascii="Times New Roman" w:hAnsi="Times New Roman" w:cs="Times New Roman"/>
          <w:b/>
          <w:sz w:val="32"/>
          <w:szCs w:val="32"/>
          <w:lang w:val="fr-FR"/>
        </w:rPr>
        <w:lastRenderedPageBreak/>
        <w:t>ANNEXE 4 – MODELE RAPPORTS NARRATIF ET FINANCIER</w:t>
      </w:r>
      <w:r w:rsidR="009A1B82">
        <w:rPr>
          <w:rFonts w:ascii="Times New Roman" w:hAnsi="Times New Roman" w:cs="Times New Roman"/>
          <w:b/>
          <w:sz w:val="32"/>
          <w:szCs w:val="32"/>
          <w:lang w:val="fr-FR"/>
        </w:rPr>
        <w:t xml:space="preserve"> FINAUX</w:t>
      </w:r>
    </w:p>
    <w:p w14:paraId="46ECDC51" w14:textId="2BFCC61F" w:rsidR="00AC3CB5" w:rsidRDefault="00AC3CB5" w:rsidP="005510BE">
      <w:pPr>
        <w:spacing w:after="120"/>
        <w:jc w:val="both"/>
        <w:rPr>
          <w:rFonts w:ascii="Times New Roman" w:hAnsi="Times New Roman" w:cs="Times New Roman"/>
          <w:lang w:val="fr-FR"/>
        </w:rPr>
      </w:pPr>
    </w:p>
    <w:p w14:paraId="1B496AB5" w14:textId="0F04672A" w:rsidR="00AC3CB5" w:rsidRPr="00DE7C95" w:rsidRDefault="00AC3CB5" w:rsidP="00DE7C95">
      <w:pPr>
        <w:spacing w:after="120"/>
        <w:jc w:val="center"/>
        <w:rPr>
          <w:rFonts w:ascii="Times New Roman" w:hAnsi="Times New Roman" w:cs="Times New Roman"/>
          <w:b/>
          <w:sz w:val="32"/>
          <w:szCs w:val="32"/>
          <w:lang w:val="fr-FR"/>
        </w:rPr>
      </w:pPr>
    </w:p>
    <w:p w14:paraId="36F66550" w14:textId="1E991902" w:rsidR="00A24B38" w:rsidRPr="00DE7C95" w:rsidRDefault="00A24B38" w:rsidP="00DE7C95">
      <w:pPr>
        <w:spacing w:after="120"/>
        <w:jc w:val="center"/>
        <w:rPr>
          <w:rFonts w:ascii="Times New Roman" w:hAnsi="Times New Roman" w:cs="Times New Roman"/>
          <w:b/>
          <w:sz w:val="32"/>
          <w:szCs w:val="32"/>
          <w:lang w:val="fr-FR"/>
        </w:rPr>
      </w:pPr>
    </w:p>
    <w:p w14:paraId="3C0A3816" w14:textId="77777777" w:rsidR="00DE7C95" w:rsidRPr="00DE7C95" w:rsidRDefault="00DE7C95" w:rsidP="00DE7C95">
      <w:pPr>
        <w:spacing w:after="120"/>
        <w:jc w:val="center"/>
        <w:rPr>
          <w:rFonts w:ascii="Times New Roman" w:hAnsi="Times New Roman" w:cs="Times New Roman"/>
          <w:b/>
          <w:sz w:val="32"/>
          <w:szCs w:val="32"/>
          <w:lang w:val="fr-FR"/>
        </w:rPr>
      </w:pPr>
      <w:r w:rsidRPr="00DE7C95">
        <w:rPr>
          <w:rFonts w:ascii="Times New Roman" w:hAnsi="Times New Roman" w:cs="Times New Roman"/>
          <w:b/>
          <w:sz w:val="32"/>
          <w:szCs w:val="32"/>
          <w:lang w:val="fr-FR"/>
        </w:rPr>
        <w:t>Annexe 5 - Déclaration d’intégrité, d’éligibilité et de responsabilité environnementale et sociale</w:t>
      </w:r>
    </w:p>
    <w:p w14:paraId="72612B4E" w14:textId="5C44739C" w:rsidR="00A24B38" w:rsidRDefault="00A24B38" w:rsidP="005510BE">
      <w:pPr>
        <w:spacing w:after="120"/>
        <w:jc w:val="both"/>
        <w:rPr>
          <w:rFonts w:ascii="Times New Roman" w:hAnsi="Times New Roman" w:cs="Times New Roman"/>
          <w:lang w:val="fr-FR"/>
        </w:rPr>
      </w:pPr>
    </w:p>
    <w:p w14:paraId="49141751" w14:textId="70C64029" w:rsidR="00A24B38" w:rsidRDefault="00A24B38" w:rsidP="005510BE">
      <w:pPr>
        <w:spacing w:after="120"/>
        <w:jc w:val="both"/>
        <w:rPr>
          <w:rFonts w:ascii="Times New Roman" w:hAnsi="Times New Roman" w:cs="Times New Roman"/>
          <w:lang w:val="fr-FR"/>
        </w:rPr>
      </w:pPr>
    </w:p>
    <w:p w14:paraId="009854D7" w14:textId="3C7026CB" w:rsidR="00A24B38" w:rsidRDefault="00A24B38" w:rsidP="005510BE">
      <w:pPr>
        <w:spacing w:after="120"/>
        <w:jc w:val="both"/>
        <w:rPr>
          <w:rFonts w:ascii="Times New Roman" w:hAnsi="Times New Roman" w:cs="Times New Roman"/>
          <w:lang w:val="fr-FR"/>
        </w:rPr>
      </w:pPr>
    </w:p>
    <w:p w14:paraId="358D0F9D" w14:textId="58E080AD" w:rsidR="00A24B38" w:rsidRDefault="00A24B38" w:rsidP="005510BE">
      <w:pPr>
        <w:spacing w:after="120"/>
        <w:jc w:val="both"/>
        <w:rPr>
          <w:rFonts w:ascii="Times New Roman" w:hAnsi="Times New Roman" w:cs="Times New Roman"/>
          <w:lang w:val="fr-FR"/>
        </w:rPr>
      </w:pPr>
    </w:p>
    <w:p w14:paraId="37B544BD" w14:textId="3E57FD28" w:rsidR="00A24B38" w:rsidRDefault="00A24B38" w:rsidP="005510BE">
      <w:pPr>
        <w:spacing w:after="120"/>
        <w:jc w:val="both"/>
        <w:rPr>
          <w:rFonts w:ascii="Times New Roman" w:hAnsi="Times New Roman" w:cs="Times New Roman"/>
          <w:lang w:val="fr-FR"/>
        </w:rPr>
      </w:pPr>
    </w:p>
    <w:p w14:paraId="5097AB6A" w14:textId="77777777" w:rsidR="00A24B38" w:rsidRDefault="00A24B38" w:rsidP="005510BE">
      <w:pPr>
        <w:spacing w:after="120"/>
        <w:jc w:val="both"/>
        <w:rPr>
          <w:rFonts w:ascii="Times New Roman" w:hAnsi="Times New Roman" w:cs="Times New Roman"/>
          <w:lang w:val="fr-FR"/>
        </w:rPr>
      </w:pPr>
    </w:p>
    <w:p w14:paraId="4F96E455" w14:textId="1162A0B1" w:rsidR="00AC3CB5" w:rsidRDefault="00AC3CB5" w:rsidP="005510BE">
      <w:pPr>
        <w:spacing w:after="120"/>
        <w:jc w:val="both"/>
        <w:rPr>
          <w:rFonts w:ascii="Times New Roman" w:hAnsi="Times New Roman" w:cs="Times New Roman"/>
          <w:lang w:val="fr-FR"/>
        </w:rPr>
      </w:pPr>
    </w:p>
    <w:p w14:paraId="0FBB54AF" w14:textId="77777777" w:rsidR="00AC3CB5" w:rsidRPr="009D0B9C" w:rsidRDefault="00AC3CB5" w:rsidP="005510BE">
      <w:pPr>
        <w:spacing w:after="120"/>
        <w:jc w:val="both"/>
        <w:rPr>
          <w:rFonts w:ascii="Times New Roman" w:hAnsi="Times New Roman" w:cs="Times New Roman"/>
          <w:lang w:val="fr-FR"/>
        </w:rPr>
      </w:pPr>
    </w:p>
    <w:sectPr w:rsidR="00AC3CB5" w:rsidRPr="009D0B9C" w:rsidSect="00F87755">
      <w:headerReference w:type="even" r:id="rId15"/>
      <w:headerReference w:type="default" r:id="rId16"/>
      <w:headerReference w:type="first" r:id="rId17"/>
      <w:pgSz w:w="12240" w:h="15840"/>
      <w:pgMar w:top="720" w:right="1440" w:bottom="720" w:left="1440" w:header="720" w:footer="567"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91A7A" w16cex:dateUtc="2020-05-27T14:57:00Z"/>
  <w16cex:commentExtensible w16cex:durableId="2278F778" w16cex:dateUtc="2020-05-27T12: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17DAF01" w16cid:durableId="22791A7A"/>
  <w16cid:commentId w16cid:paraId="53285F96" w16cid:durableId="2278F77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795D6" w14:textId="77777777" w:rsidR="00D3574F" w:rsidRDefault="00D3574F" w:rsidP="00597F5A">
      <w:pPr>
        <w:spacing w:after="0" w:line="240" w:lineRule="auto"/>
      </w:pPr>
      <w:r>
        <w:separator/>
      </w:r>
    </w:p>
  </w:endnote>
  <w:endnote w:type="continuationSeparator" w:id="0">
    <w:p w14:paraId="30B6D186" w14:textId="77777777" w:rsidR="00D3574F" w:rsidRDefault="00D3574F" w:rsidP="00597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6EB61" w14:textId="4428070E" w:rsidR="00A850EC" w:rsidRPr="006E3467" w:rsidRDefault="00FE71CC" w:rsidP="00292D20">
    <w:pPr>
      <w:rPr>
        <w:lang w:val="fr-FR"/>
      </w:rPr>
    </w:pPr>
    <w:r>
      <w:rPr>
        <w:rFonts w:ascii="Times New Roman" w:hAnsi="Times New Roman" w:cs="Times New Roman"/>
        <w:i/>
        <w:sz w:val="20"/>
        <w:lang w:val="fr-FR"/>
      </w:rPr>
      <w:t xml:space="preserve">Contrat d’octroi d’une aide à la mise en œuvre d’une </w:t>
    </w:r>
    <w:r w:rsidRPr="000C60EB">
      <w:rPr>
        <w:rFonts w:ascii="Times New Roman" w:hAnsi="Times New Roman" w:cs="Times New Roman"/>
        <w:i/>
        <w:sz w:val="20"/>
        <w:lang w:val="fr-FR"/>
      </w:rPr>
      <w:t>Action</w:t>
    </w:r>
    <w:r w:rsidR="00A850EC" w:rsidRPr="000C60EB">
      <w:rPr>
        <w:rFonts w:ascii="Times New Roman" w:hAnsi="Times New Roman" w:cs="Times New Roman"/>
        <w:i/>
        <w:sz w:val="20"/>
        <w:lang w:val="fr-FR"/>
      </w:rPr>
      <w:t xml:space="preserve">                                      </w:t>
    </w:r>
    <w:r w:rsidRPr="000C60EB">
      <w:rPr>
        <w:rFonts w:ascii="Times New Roman" w:hAnsi="Times New Roman" w:cs="Times New Roman"/>
        <w:i/>
        <w:sz w:val="20"/>
        <w:lang w:val="fr-FR"/>
      </w:rPr>
      <w:t xml:space="preserve">  </w:t>
    </w:r>
    <w:r w:rsidR="00A850EC" w:rsidRPr="000C60EB">
      <w:rPr>
        <w:rFonts w:ascii="Times New Roman" w:hAnsi="Times New Roman" w:cs="Times New Roman"/>
        <w:i/>
        <w:sz w:val="20"/>
        <w:lang w:val="fr-FR"/>
      </w:rPr>
      <w:t xml:space="preserve">                    </w:t>
    </w:r>
    <w:r w:rsidR="00A850EC" w:rsidRPr="000C60EB">
      <w:rPr>
        <w:rFonts w:ascii="Times New Roman" w:hAnsi="Times New Roman" w:cs="Times New Roman"/>
        <w:i/>
        <w:sz w:val="20"/>
        <w:lang w:val="fr-FR"/>
      </w:rPr>
      <w:tab/>
    </w:r>
    <w:sdt>
      <w:sdtPr>
        <w:rPr>
          <w:rFonts w:ascii="Times New Roman" w:hAnsi="Times New Roman" w:cs="Times New Roman"/>
        </w:rPr>
        <w:id w:val="1479115122"/>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r w:rsidR="00A850EC" w:rsidRPr="00DE7C95">
              <w:rPr>
                <w:rFonts w:ascii="Times New Roman" w:hAnsi="Times New Roman" w:cs="Times New Roman"/>
                <w:lang w:val="fr-FR"/>
              </w:rPr>
              <w:t xml:space="preserve">Page </w:t>
            </w:r>
            <w:r w:rsidR="00A850EC" w:rsidRPr="00DE7C95">
              <w:rPr>
                <w:rFonts w:ascii="Times New Roman" w:hAnsi="Times New Roman" w:cs="Times New Roman"/>
                <w:b/>
                <w:bCs/>
                <w:sz w:val="24"/>
                <w:szCs w:val="24"/>
              </w:rPr>
              <w:fldChar w:fldCharType="begin"/>
            </w:r>
            <w:r w:rsidR="00A850EC" w:rsidRPr="00DE7C95">
              <w:rPr>
                <w:rFonts w:ascii="Times New Roman" w:hAnsi="Times New Roman" w:cs="Times New Roman"/>
                <w:b/>
                <w:bCs/>
                <w:lang w:val="fr-FR"/>
              </w:rPr>
              <w:instrText>PAGE</w:instrText>
            </w:r>
            <w:r w:rsidR="00A850EC" w:rsidRPr="00DE7C95">
              <w:rPr>
                <w:rFonts w:ascii="Times New Roman" w:hAnsi="Times New Roman" w:cs="Times New Roman"/>
                <w:b/>
                <w:bCs/>
                <w:sz w:val="24"/>
                <w:szCs w:val="24"/>
              </w:rPr>
              <w:fldChar w:fldCharType="separate"/>
            </w:r>
            <w:r w:rsidR="00EA043E">
              <w:rPr>
                <w:rFonts w:ascii="Times New Roman" w:hAnsi="Times New Roman" w:cs="Times New Roman"/>
                <w:b/>
                <w:bCs/>
                <w:noProof/>
                <w:lang w:val="fr-FR"/>
              </w:rPr>
              <w:t>14</w:t>
            </w:r>
            <w:r w:rsidR="00A850EC" w:rsidRPr="00DE7C95">
              <w:rPr>
                <w:rFonts w:ascii="Times New Roman" w:hAnsi="Times New Roman" w:cs="Times New Roman"/>
                <w:b/>
                <w:bCs/>
                <w:sz w:val="24"/>
                <w:szCs w:val="24"/>
              </w:rPr>
              <w:fldChar w:fldCharType="end"/>
            </w:r>
            <w:r w:rsidR="00A850EC" w:rsidRPr="00DE7C95">
              <w:rPr>
                <w:rFonts w:ascii="Times New Roman" w:hAnsi="Times New Roman" w:cs="Times New Roman"/>
                <w:lang w:val="fr-FR"/>
              </w:rPr>
              <w:t xml:space="preserve"> sur </w:t>
            </w:r>
            <w:r w:rsidR="00A850EC" w:rsidRPr="00DE7C95">
              <w:rPr>
                <w:rFonts w:ascii="Times New Roman" w:hAnsi="Times New Roman" w:cs="Times New Roman"/>
                <w:b/>
                <w:bCs/>
                <w:sz w:val="24"/>
                <w:szCs w:val="24"/>
              </w:rPr>
              <w:fldChar w:fldCharType="begin"/>
            </w:r>
            <w:r w:rsidR="00A850EC" w:rsidRPr="00DE7C95">
              <w:rPr>
                <w:rFonts w:ascii="Times New Roman" w:hAnsi="Times New Roman" w:cs="Times New Roman"/>
                <w:b/>
                <w:bCs/>
                <w:lang w:val="fr-FR"/>
              </w:rPr>
              <w:instrText>NUMPAGES</w:instrText>
            </w:r>
            <w:r w:rsidR="00A850EC" w:rsidRPr="00DE7C95">
              <w:rPr>
                <w:rFonts w:ascii="Times New Roman" w:hAnsi="Times New Roman" w:cs="Times New Roman"/>
                <w:b/>
                <w:bCs/>
                <w:sz w:val="24"/>
                <w:szCs w:val="24"/>
              </w:rPr>
              <w:fldChar w:fldCharType="separate"/>
            </w:r>
            <w:r w:rsidR="00EA043E">
              <w:rPr>
                <w:rFonts w:ascii="Times New Roman" w:hAnsi="Times New Roman" w:cs="Times New Roman"/>
                <w:b/>
                <w:bCs/>
                <w:noProof/>
                <w:lang w:val="fr-FR"/>
              </w:rPr>
              <w:t>14</w:t>
            </w:r>
            <w:r w:rsidR="00A850EC" w:rsidRPr="00DE7C95">
              <w:rPr>
                <w:rFonts w:ascii="Times New Roman" w:hAnsi="Times New Roman" w:cs="Times New Roman"/>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A7893" w14:textId="77777777" w:rsidR="00A850EC" w:rsidRPr="00820DC9" w:rsidRDefault="00A850EC" w:rsidP="00460FE3">
    <w:pPr>
      <w:pStyle w:val="Pieddepage"/>
      <w:pBdr>
        <w:top w:val="single" w:sz="4" w:space="1" w:color="auto"/>
      </w:pBdr>
      <w:rPr>
        <w:i/>
        <w:lang w:val="fr-FR"/>
      </w:rPr>
    </w:pPr>
    <w:r>
      <w:rPr>
        <w:i/>
        <w:lang w:val="fr-FR"/>
      </w:rPr>
      <w:t>Octroi de bourse</w:t>
    </w:r>
    <w:r w:rsidRPr="00460FE3">
      <w:rPr>
        <w:lang w:val="fr-FR"/>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943B6" w14:textId="77777777" w:rsidR="00D3574F" w:rsidRDefault="00D3574F" w:rsidP="00597F5A">
      <w:pPr>
        <w:spacing w:after="0" w:line="240" w:lineRule="auto"/>
      </w:pPr>
      <w:r>
        <w:separator/>
      </w:r>
    </w:p>
  </w:footnote>
  <w:footnote w:type="continuationSeparator" w:id="0">
    <w:p w14:paraId="7B8BD27F" w14:textId="77777777" w:rsidR="00D3574F" w:rsidRDefault="00D3574F" w:rsidP="00597F5A">
      <w:pPr>
        <w:spacing w:after="0" w:line="240" w:lineRule="auto"/>
      </w:pPr>
      <w:r>
        <w:continuationSeparator/>
      </w:r>
    </w:p>
  </w:footnote>
  <w:footnote w:id="1">
    <w:p w14:paraId="470C9F4B" w14:textId="77777777" w:rsidR="00A850EC" w:rsidRPr="00DF034C" w:rsidRDefault="00A850EC" w:rsidP="006C25D1">
      <w:pPr>
        <w:rPr>
          <w:rFonts w:ascii="Times New Roman" w:hAnsi="Times New Roman" w:cs="Times New Roman"/>
          <w:sz w:val="24"/>
          <w:szCs w:val="24"/>
          <w:lang w:val="fr-FR"/>
        </w:rPr>
      </w:pPr>
      <w:r>
        <w:rPr>
          <w:rStyle w:val="Appelnotedebasdep"/>
          <w:rFonts w:ascii="Calibri" w:hAnsi="Calibri"/>
        </w:rPr>
        <w:footnoteRef/>
      </w:r>
      <w:r w:rsidRPr="009B1F3F">
        <w:rPr>
          <w:rFonts w:ascii="Calibri" w:hAnsi="Calibri"/>
          <w:lang w:val="fr-FR"/>
        </w:rPr>
        <w:t xml:space="preserve"> </w:t>
      </w:r>
      <w:r w:rsidRPr="00DF034C">
        <w:rPr>
          <w:rFonts w:ascii="Times New Roman" w:hAnsi="Times New Roman" w:cs="Times New Roman"/>
          <w:sz w:val="16"/>
          <w:lang w:val="fr-FR"/>
        </w:rPr>
        <w:t xml:space="preserve">Date et signature originales d’une personne habilitée à engager juridiquement le </w:t>
      </w:r>
      <w:r w:rsidRPr="00DF034C">
        <w:rPr>
          <w:rFonts w:ascii="Times New Roman" w:hAnsi="Times New Roman" w:cs="Times New Roman"/>
          <w:smallCaps/>
          <w:sz w:val="16"/>
          <w:lang w:val="fr-FR"/>
        </w:rPr>
        <w:t>Contractant.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C6B06" w14:textId="77777777" w:rsidR="00A850EC" w:rsidRDefault="00A850EC">
    <w:pPr>
      <w:pStyle w:val="En-tte"/>
      <w:pBdr>
        <w:bottom w:val="single" w:sz="6" w:space="1" w:color="auto"/>
      </w:pBdr>
      <w:tabs>
        <w:tab w:val="clear" w:pos="4320"/>
        <w:tab w:val="clear" w:pos="8640"/>
        <w:tab w:val="right" w:pos="9090"/>
      </w:tabs>
      <w:rPr>
        <w:sz w:val="20"/>
        <w:lang w:val="fr-FR"/>
      </w:rPr>
    </w:pPr>
    <w:r>
      <w:rPr>
        <w:sz w:val="20"/>
      </w:rPr>
      <w:fldChar w:fldCharType="begin"/>
    </w:r>
    <w:r>
      <w:rPr>
        <w:sz w:val="20"/>
        <w:lang w:val="fr-FR"/>
      </w:rPr>
      <w:instrText xml:space="preserve"> PAGE  \* MERGEFORMAT </w:instrText>
    </w:r>
    <w:r>
      <w:rPr>
        <w:sz w:val="20"/>
      </w:rPr>
      <w:fldChar w:fldCharType="separate"/>
    </w:r>
    <w:r>
      <w:rPr>
        <w:noProof/>
        <w:sz w:val="20"/>
        <w:lang w:val="fr-FR"/>
      </w:rPr>
      <w:t>36</w:t>
    </w:r>
    <w:r>
      <w:rPr>
        <w:sz w:val="20"/>
      </w:rPr>
      <w:fldChar w:fldCharType="end"/>
    </w:r>
    <w:r>
      <w:rPr>
        <w:sz w:val="20"/>
        <w:lang w:val="fr-FR"/>
      </w:rPr>
      <w:tab/>
    </w:r>
    <w:r>
      <w:rPr>
        <w:rStyle w:val="Numrodepage"/>
        <w:sz w:val="20"/>
        <w:lang w:val="fr-FR"/>
      </w:rPr>
      <w:t>Section 3. Proposition technique - Tableaux types</w:t>
    </w:r>
  </w:p>
  <w:p w14:paraId="0762A9AA" w14:textId="77777777" w:rsidR="00A850EC" w:rsidRDefault="00A850EC">
    <w:pPr>
      <w:pStyle w:val="En-tte"/>
      <w:rPr>
        <w:lang w:val="fr-FR"/>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6B525" w14:textId="77777777" w:rsidR="00A850EC" w:rsidRDefault="00A850EC" w:rsidP="00FA5108">
    <w:pPr>
      <w:pStyle w:val="En-tte"/>
      <w:tabs>
        <w:tab w:val="clear" w:pos="4320"/>
        <w:tab w:val="clear" w:pos="8640"/>
        <w:tab w:val="right" w:pos="9090"/>
      </w:tabs>
      <w:rPr>
        <w:sz w:val="20"/>
        <w:lang w:val="fr-FR"/>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122C8" w14:textId="77777777" w:rsidR="00A850EC" w:rsidRDefault="00A850EC">
    <w:pPr>
      <w:pStyle w:val="En-tte"/>
      <w:pBdr>
        <w:bottom w:val="single" w:sz="6" w:space="1" w:color="auto"/>
      </w:pBdr>
      <w:tabs>
        <w:tab w:val="clear" w:pos="4320"/>
        <w:tab w:val="clear" w:pos="8640"/>
        <w:tab w:val="right" w:pos="9000"/>
      </w:tabs>
      <w:rPr>
        <w:sz w:val="20"/>
      </w:rPr>
    </w:pPr>
    <w:r>
      <w:rPr>
        <w:rStyle w:val="Numrodepage"/>
        <w:sz w:val="20"/>
      </w:rPr>
      <w:fldChar w:fldCharType="begin"/>
    </w:r>
    <w:r>
      <w:rPr>
        <w:rStyle w:val="Numrodepage"/>
        <w:sz w:val="20"/>
      </w:rPr>
      <w:instrText xml:space="preserve"> PAGE </w:instrText>
    </w:r>
    <w:r>
      <w:rPr>
        <w:rStyle w:val="Numrodepage"/>
        <w:sz w:val="20"/>
      </w:rPr>
      <w:fldChar w:fldCharType="separate"/>
    </w:r>
    <w:r>
      <w:rPr>
        <w:rStyle w:val="Numrodepage"/>
        <w:noProof/>
        <w:sz w:val="20"/>
      </w:rPr>
      <w:t>8</w:t>
    </w:r>
    <w:r>
      <w:rPr>
        <w:rStyle w:val="Numrodepage"/>
        <w:sz w:val="20"/>
      </w:rPr>
      <w:fldChar w:fldCharType="end"/>
    </w:r>
    <w:r>
      <w:rPr>
        <w:sz w:val="20"/>
      </w:rPr>
      <w:tab/>
      <w:t xml:space="preserve">Section 1. </w:t>
    </w:r>
    <w:proofErr w:type="spellStart"/>
    <w:r>
      <w:rPr>
        <w:sz w:val="20"/>
      </w:rPr>
      <w:t>Lettre</w:t>
    </w:r>
    <w:proofErr w:type="spellEnd"/>
    <w:r>
      <w:rPr>
        <w:sz w:val="20"/>
      </w:rPr>
      <w:t xml:space="preserve"> </w:t>
    </w:r>
    <w:proofErr w:type="spellStart"/>
    <w:r>
      <w:rPr>
        <w:sz w:val="20"/>
      </w:rPr>
      <w:t>d’invitation</w:t>
    </w:r>
    <w:proofErr w:type="spellEnd"/>
  </w:p>
  <w:p w14:paraId="09F0436D" w14:textId="77777777" w:rsidR="00A850EC" w:rsidRDefault="00A850EC">
    <w:pPr>
      <w:pStyle w:val="En-tte"/>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FB200" w14:textId="1C887E6F" w:rsidR="00A850EC" w:rsidRDefault="00A850EC" w:rsidP="00DD2A7E">
    <w:pPr>
      <w:pStyle w:val="En-tte"/>
      <w:tabs>
        <w:tab w:val="clear" w:pos="4320"/>
        <w:tab w:val="clear" w:pos="8640"/>
        <w:tab w:val="right" w:pos="9360"/>
      </w:tabs>
    </w:pPr>
  </w:p>
  <w:p w14:paraId="2ACC9A05" w14:textId="77777777" w:rsidR="00A850EC" w:rsidRDefault="00A850EC" w:rsidP="00DD2A7E">
    <w:pPr>
      <w:pStyle w:val="En-tte"/>
      <w:tabs>
        <w:tab w:val="clear" w:pos="4320"/>
        <w:tab w:val="clear" w:pos="8640"/>
        <w:tab w:val="right" w:pos="9360"/>
      </w:tabs>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41B30" w14:textId="77777777" w:rsidR="00A850EC" w:rsidRDefault="00A850EC">
    <w:pPr>
      <w:pStyle w:val="En-tte"/>
      <w:pBdr>
        <w:bottom w:val="single" w:sz="6" w:space="1" w:color="auto"/>
      </w:pBdr>
      <w:tabs>
        <w:tab w:val="clear" w:pos="4320"/>
        <w:tab w:val="clear" w:pos="8640"/>
      </w:tabs>
      <w:jc w:val="right"/>
      <w:rPr>
        <w:sz w:val="20"/>
      </w:rPr>
    </w:pPr>
    <w:r>
      <w:rPr>
        <w:sz w:val="20"/>
      </w:rPr>
      <w:fldChar w:fldCharType="begin"/>
    </w:r>
    <w:r>
      <w:rPr>
        <w:sz w:val="20"/>
      </w:rPr>
      <w:instrText xml:space="preserve"> PAGE  \* MERGEFORMAT </w:instrText>
    </w:r>
    <w:r>
      <w:rPr>
        <w:sz w:val="20"/>
      </w:rPr>
      <w:fldChar w:fldCharType="separate"/>
    </w:r>
    <w:r>
      <w:rPr>
        <w:noProof/>
        <w:sz w:val="20"/>
      </w:rPr>
      <w:t>1</w:t>
    </w:r>
    <w:r>
      <w:rPr>
        <w:sz w:val="20"/>
      </w:rPr>
      <w:fldChar w:fldCharType="end"/>
    </w:r>
  </w:p>
  <w:p w14:paraId="6FE3ECB5" w14:textId="77777777" w:rsidR="00A850EC" w:rsidRDefault="00A850EC">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028C47E"/>
    <w:lvl w:ilvl="0">
      <w:start w:val="1"/>
      <w:numFmt w:val="bullet"/>
      <w:pStyle w:val="Listepuces"/>
      <w:lvlText w:val="-"/>
      <w:lvlJc w:val="left"/>
      <w:pPr>
        <w:tabs>
          <w:tab w:val="num" w:pos="360"/>
        </w:tabs>
        <w:ind w:left="360" w:hanging="360"/>
      </w:pPr>
      <w:rPr>
        <w:rFonts w:ascii="Times New Roman" w:hAnsi="Times New Roman" w:cs="Times New Roman" w:hint="default"/>
        <w:color w:val="auto"/>
      </w:rPr>
    </w:lvl>
  </w:abstractNum>
  <w:abstractNum w:abstractNumId="1" w15:restartNumberingAfterBreak="0">
    <w:nsid w:val="00000001"/>
    <w:multiLevelType w:val="hybridMultilevel"/>
    <w:tmpl w:val="5044AAEE"/>
    <w:lvl w:ilvl="0" w:tplc="F0BCDE4A">
      <w:start w:val="1"/>
      <w:numFmt w:val="decimal"/>
      <w:lvlText w:val="(%1)"/>
      <w:lvlJc w:val="left"/>
      <w:pPr>
        <w:tabs>
          <w:tab w:val="num" w:pos="1440"/>
        </w:tabs>
        <w:ind w:left="1440" w:hanging="360"/>
      </w:pPr>
      <w:rPr>
        <w:rFonts w:cs="Times New Roman"/>
        <w:spacing w:val="0"/>
      </w:rPr>
    </w:lvl>
    <w:lvl w:ilvl="1" w:tplc="040C0019">
      <w:start w:val="1"/>
      <w:numFmt w:val="lowerLetter"/>
      <w:lvlText w:val="%2."/>
      <w:lvlJc w:val="left"/>
      <w:pPr>
        <w:tabs>
          <w:tab w:val="num" w:pos="2160"/>
        </w:tabs>
        <w:ind w:left="2160" w:hanging="360"/>
      </w:pPr>
      <w:rPr>
        <w:rFonts w:cs="Times New Roman"/>
        <w:spacing w:val="0"/>
      </w:rPr>
    </w:lvl>
    <w:lvl w:ilvl="2" w:tplc="040C001B">
      <w:start w:val="1"/>
      <w:numFmt w:val="lowerRoman"/>
      <w:lvlText w:val="%3."/>
      <w:lvlJc w:val="right"/>
      <w:pPr>
        <w:tabs>
          <w:tab w:val="num" w:pos="2880"/>
        </w:tabs>
        <w:ind w:left="2880" w:hanging="180"/>
      </w:pPr>
      <w:rPr>
        <w:rFonts w:cs="Times New Roman"/>
        <w:spacing w:val="0"/>
      </w:rPr>
    </w:lvl>
    <w:lvl w:ilvl="3" w:tplc="040C000F">
      <w:start w:val="1"/>
      <w:numFmt w:val="decimal"/>
      <w:lvlText w:val="%4."/>
      <w:lvlJc w:val="left"/>
      <w:pPr>
        <w:tabs>
          <w:tab w:val="num" w:pos="3600"/>
        </w:tabs>
        <w:ind w:left="3600" w:hanging="360"/>
      </w:pPr>
      <w:rPr>
        <w:rFonts w:cs="Times New Roman"/>
        <w:spacing w:val="0"/>
      </w:rPr>
    </w:lvl>
    <w:lvl w:ilvl="4" w:tplc="040C0019">
      <w:start w:val="1"/>
      <w:numFmt w:val="lowerLetter"/>
      <w:lvlText w:val="%5."/>
      <w:lvlJc w:val="left"/>
      <w:pPr>
        <w:tabs>
          <w:tab w:val="num" w:pos="4320"/>
        </w:tabs>
        <w:ind w:left="4320" w:hanging="360"/>
      </w:pPr>
      <w:rPr>
        <w:rFonts w:cs="Times New Roman"/>
        <w:spacing w:val="0"/>
      </w:rPr>
    </w:lvl>
    <w:lvl w:ilvl="5" w:tplc="040C001B">
      <w:start w:val="1"/>
      <w:numFmt w:val="lowerRoman"/>
      <w:lvlText w:val="%6."/>
      <w:lvlJc w:val="right"/>
      <w:pPr>
        <w:tabs>
          <w:tab w:val="num" w:pos="5040"/>
        </w:tabs>
        <w:ind w:left="5040" w:hanging="180"/>
      </w:pPr>
      <w:rPr>
        <w:rFonts w:cs="Times New Roman"/>
        <w:spacing w:val="0"/>
      </w:rPr>
    </w:lvl>
    <w:lvl w:ilvl="6" w:tplc="040C000F">
      <w:start w:val="1"/>
      <w:numFmt w:val="decimal"/>
      <w:lvlText w:val="%7."/>
      <w:lvlJc w:val="left"/>
      <w:pPr>
        <w:tabs>
          <w:tab w:val="num" w:pos="5760"/>
        </w:tabs>
        <w:ind w:left="5760" w:hanging="360"/>
      </w:pPr>
      <w:rPr>
        <w:rFonts w:cs="Times New Roman"/>
        <w:spacing w:val="0"/>
      </w:rPr>
    </w:lvl>
    <w:lvl w:ilvl="7" w:tplc="040C0019">
      <w:start w:val="1"/>
      <w:numFmt w:val="lowerLetter"/>
      <w:lvlText w:val="%8."/>
      <w:lvlJc w:val="left"/>
      <w:pPr>
        <w:tabs>
          <w:tab w:val="num" w:pos="6480"/>
        </w:tabs>
        <w:ind w:left="6480" w:hanging="360"/>
      </w:pPr>
      <w:rPr>
        <w:rFonts w:cs="Times New Roman"/>
        <w:spacing w:val="0"/>
      </w:rPr>
    </w:lvl>
    <w:lvl w:ilvl="8" w:tplc="040C001B">
      <w:start w:val="1"/>
      <w:numFmt w:val="lowerRoman"/>
      <w:lvlText w:val="%9."/>
      <w:lvlJc w:val="right"/>
      <w:pPr>
        <w:tabs>
          <w:tab w:val="num" w:pos="7200"/>
        </w:tabs>
        <w:ind w:left="7200" w:hanging="180"/>
      </w:pPr>
      <w:rPr>
        <w:rFonts w:cs="Times New Roman"/>
        <w:spacing w:val="0"/>
      </w:rPr>
    </w:lvl>
  </w:abstractNum>
  <w:abstractNum w:abstractNumId="2" w15:restartNumberingAfterBreak="0">
    <w:nsid w:val="094B3CC0"/>
    <w:multiLevelType w:val="hybridMultilevel"/>
    <w:tmpl w:val="73C6EF5E"/>
    <w:lvl w:ilvl="0" w:tplc="33A23780">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9E6ECB"/>
    <w:multiLevelType w:val="hybridMultilevel"/>
    <w:tmpl w:val="5A3E696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DE2F3C"/>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3D1F1E"/>
    <w:multiLevelType w:val="hybridMultilevel"/>
    <w:tmpl w:val="643480C8"/>
    <w:lvl w:ilvl="0" w:tplc="040C000F">
      <w:start w:val="1"/>
      <w:numFmt w:val="decimal"/>
      <w:lvlText w:val="%1."/>
      <w:lvlJc w:val="left"/>
      <w:pPr>
        <w:ind w:left="720" w:hanging="360"/>
      </w:pPr>
    </w:lvl>
    <w:lvl w:ilvl="1" w:tplc="1C400864">
      <w:start w:val="1"/>
      <w:numFmt w:val="decimal"/>
      <w:lvlText w:val="%2."/>
      <w:lvlJc w:val="left"/>
      <w:pPr>
        <w:ind w:left="1440" w:hanging="360"/>
      </w:pPr>
      <w:rPr>
        <w:rFonts w:ascii="Times New Roman" w:eastAsia="Times New Roman" w:hAnsi="Times New Roman" w:cs="Times New Roman"/>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D771B0E"/>
    <w:multiLevelType w:val="multilevel"/>
    <w:tmpl w:val="69F8E39E"/>
    <w:lvl w:ilvl="0">
      <w:start w:val="2"/>
      <w:numFmt w:val="decimal"/>
      <w:pStyle w:val="ARTICLE"/>
      <w:lvlText w:val="ARTICLE %1"/>
      <w:lvlJc w:val="left"/>
      <w:pPr>
        <w:tabs>
          <w:tab w:val="num" w:pos="1800"/>
        </w:tabs>
        <w:ind w:left="1418" w:hanging="1418"/>
      </w:pPr>
      <w:rPr>
        <w:rFonts w:hint="default"/>
        <w:b/>
        <w:i w:val="0"/>
      </w:rPr>
    </w:lvl>
    <w:lvl w:ilvl="1">
      <w:start w:val="1"/>
      <w:numFmt w:val="decimal"/>
      <w:pStyle w:val="ALevel2"/>
      <w:lvlText w:val="%1.%2"/>
      <w:lvlJc w:val="left"/>
      <w:pPr>
        <w:tabs>
          <w:tab w:val="num" w:pos="851"/>
        </w:tabs>
        <w:ind w:left="851" w:hanging="851"/>
      </w:pPr>
      <w:rPr>
        <w:rFonts w:hint="default"/>
        <w:b/>
        <w:i w:val="0"/>
      </w:rPr>
    </w:lvl>
    <w:lvl w:ilvl="2">
      <w:start w:val="1"/>
      <w:numFmt w:val="decimal"/>
      <w:pStyle w:val="ALevel3"/>
      <w:lvlText w:val="%1.%2.%3"/>
      <w:lvlJc w:val="left"/>
      <w:pPr>
        <w:tabs>
          <w:tab w:val="num" w:pos="851"/>
        </w:tabs>
        <w:ind w:left="851" w:hanging="851"/>
      </w:pPr>
      <w:rPr>
        <w:rFonts w:ascii="Helvetica" w:hAnsi="Helvetica" w:hint="default"/>
        <w:b/>
        <w:i w:val="0"/>
        <w:sz w:val="17"/>
      </w:rPr>
    </w:lvl>
    <w:lvl w:ilvl="3">
      <w:start w:val="1"/>
      <w:numFmt w:val="lowerLetter"/>
      <w:pStyle w:val="ALevel4"/>
      <w:lvlText w:val="(%4)"/>
      <w:lvlJc w:val="left"/>
      <w:pPr>
        <w:tabs>
          <w:tab w:val="num" w:pos="1418"/>
        </w:tabs>
        <w:ind w:left="1418" w:hanging="567"/>
      </w:pPr>
      <w:rPr>
        <w:rFonts w:ascii="Helvetica" w:hAnsi="Helvetica" w:hint="default"/>
        <w:b w:val="0"/>
        <w:i w:val="0"/>
        <w:sz w:val="20"/>
      </w:rPr>
    </w:lvl>
    <w:lvl w:ilvl="4">
      <w:start w:val="1"/>
      <w:numFmt w:val="lowerRoman"/>
      <w:pStyle w:val="ALevel5"/>
      <w:lvlText w:val="(%5)"/>
      <w:lvlJc w:val="left"/>
      <w:pPr>
        <w:tabs>
          <w:tab w:val="num" w:pos="2138"/>
        </w:tabs>
        <w:ind w:left="1985" w:hanging="567"/>
      </w:pPr>
      <w:rPr>
        <w:rFonts w:ascii="Helvetica" w:hAnsi="Helvetica" w:hint="default"/>
        <w:b w:val="0"/>
        <w:i w:val="0"/>
        <w:sz w:val="20"/>
      </w:rPr>
    </w:lvl>
    <w:lvl w:ilvl="5">
      <w:start w:val="1"/>
      <w:numFmt w:val="upperLetter"/>
      <w:pStyle w:val="ALevel6"/>
      <w:lvlText w:val="(%6)"/>
      <w:lvlJc w:val="left"/>
      <w:pPr>
        <w:tabs>
          <w:tab w:val="num" w:pos="2552"/>
        </w:tabs>
        <w:ind w:left="2552" w:hanging="567"/>
      </w:pPr>
      <w:rPr>
        <w:rFonts w:ascii="Helvetica" w:hAnsi="Helvetica" w:hint="default"/>
        <w:b w:val="0"/>
        <w:i w:val="0"/>
        <w:sz w:val="20"/>
      </w:rPr>
    </w:lvl>
    <w:lvl w:ilvl="6">
      <w:start w:val="1"/>
      <w:numFmt w:val="none"/>
      <w:lvlText w:val="%1"/>
      <w:lvlJc w:val="left"/>
      <w:pPr>
        <w:tabs>
          <w:tab w:val="num" w:pos="-31680"/>
        </w:tabs>
        <w:ind w:left="-32767" w:firstLine="0"/>
      </w:pPr>
      <w:rPr>
        <w:rFonts w:hint="default"/>
      </w:rPr>
    </w:lvl>
    <w:lvl w:ilvl="7">
      <w:start w:val="1"/>
      <w:numFmt w:val="none"/>
      <w:lvlText w:val=""/>
      <w:lvlJc w:val="left"/>
      <w:pPr>
        <w:tabs>
          <w:tab w:val="num" w:pos="360"/>
        </w:tabs>
        <w:ind w:left="-32767" w:firstLine="32767"/>
      </w:pPr>
      <w:rPr>
        <w:rFonts w:hint="default"/>
      </w:rPr>
    </w:lvl>
    <w:lvl w:ilvl="8">
      <w:start w:val="1"/>
      <w:numFmt w:val="none"/>
      <w:lvlText w:val=""/>
      <w:lvlJc w:val="left"/>
      <w:pPr>
        <w:tabs>
          <w:tab w:val="num" w:pos="-31680"/>
        </w:tabs>
        <w:ind w:left="-32767" w:firstLine="0"/>
      </w:pPr>
      <w:rPr>
        <w:rFonts w:hint="default"/>
      </w:rPr>
    </w:lvl>
  </w:abstractNum>
  <w:abstractNum w:abstractNumId="7" w15:restartNumberingAfterBreak="0">
    <w:nsid w:val="1DCA1038"/>
    <w:multiLevelType w:val="hybridMultilevel"/>
    <w:tmpl w:val="E07ED39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44E7E56"/>
    <w:multiLevelType w:val="hybridMultilevel"/>
    <w:tmpl w:val="F95CC262"/>
    <w:lvl w:ilvl="0" w:tplc="C0367F76">
      <w:start w:val="2"/>
      <w:numFmt w:val="bullet"/>
      <w:lvlText w:val="-"/>
      <w:lvlJc w:val="left"/>
      <w:pPr>
        <w:ind w:left="927" w:hanging="360"/>
      </w:pPr>
      <w:rPr>
        <w:rFonts w:ascii="Book Antiqua" w:eastAsia="Times New Roman" w:hAnsi="Book Antiqua" w:cs="Times New Roman" w:hint="default"/>
      </w:rPr>
    </w:lvl>
    <w:lvl w:ilvl="1" w:tplc="040C0003">
      <w:start w:val="1"/>
      <w:numFmt w:val="bullet"/>
      <w:lvlText w:val="o"/>
      <w:lvlJc w:val="left"/>
      <w:pPr>
        <w:ind w:left="1647" w:hanging="360"/>
      </w:pPr>
      <w:rPr>
        <w:rFonts w:ascii="Courier New" w:hAnsi="Courier New" w:cs="Courier New" w:hint="default"/>
      </w:rPr>
    </w:lvl>
    <w:lvl w:ilvl="2" w:tplc="040C0005">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9" w15:restartNumberingAfterBreak="0">
    <w:nsid w:val="24905CA2"/>
    <w:multiLevelType w:val="hybridMultilevel"/>
    <w:tmpl w:val="FCE6A072"/>
    <w:lvl w:ilvl="0" w:tplc="C0367F76">
      <w:start w:val="2"/>
      <w:numFmt w:val="bullet"/>
      <w:lvlText w:val="-"/>
      <w:lvlJc w:val="left"/>
      <w:pPr>
        <w:ind w:left="720" w:hanging="360"/>
      </w:pPr>
      <w:rPr>
        <w:rFonts w:ascii="Book Antiqua" w:eastAsia="Times New Roman" w:hAnsi="Book Antiqu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6D27E1F"/>
    <w:multiLevelType w:val="hybridMultilevel"/>
    <w:tmpl w:val="7974BF94"/>
    <w:lvl w:ilvl="0" w:tplc="C0367F76">
      <w:start w:val="2"/>
      <w:numFmt w:val="bullet"/>
      <w:lvlText w:val="-"/>
      <w:lvlJc w:val="left"/>
      <w:pPr>
        <w:ind w:left="882" w:hanging="360"/>
      </w:pPr>
      <w:rPr>
        <w:rFonts w:ascii="Book Antiqua" w:eastAsia="Times New Roman" w:hAnsi="Book Antiqua" w:cs="Times New Roman" w:hint="default"/>
      </w:rPr>
    </w:lvl>
    <w:lvl w:ilvl="1" w:tplc="040C0003" w:tentative="1">
      <w:start w:val="1"/>
      <w:numFmt w:val="bullet"/>
      <w:lvlText w:val="o"/>
      <w:lvlJc w:val="left"/>
      <w:pPr>
        <w:ind w:left="1602" w:hanging="360"/>
      </w:pPr>
      <w:rPr>
        <w:rFonts w:ascii="Courier New" w:hAnsi="Courier New" w:cs="Courier New" w:hint="default"/>
      </w:rPr>
    </w:lvl>
    <w:lvl w:ilvl="2" w:tplc="040C0005" w:tentative="1">
      <w:start w:val="1"/>
      <w:numFmt w:val="bullet"/>
      <w:lvlText w:val=""/>
      <w:lvlJc w:val="left"/>
      <w:pPr>
        <w:ind w:left="2322" w:hanging="360"/>
      </w:pPr>
      <w:rPr>
        <w:rFonts w:ascii="Wingdings" w:hAnsi="Wingdings" w:hint="default"/>
      </w:rPr>
    </w:lvl>
    <w:lvl w:ilvl="3" w:tplc="040C0001" w:tentative="1">
      <w:start w:val="1"/>
      <w:numFmt w:val="bullet"/>
      <w:lvlText w:val=""/>
      <w:lvlJc w:val="left"/>
      <w:pPr>
        <w:ind w:left="3042" w:hanging="360"/>
      </w:pPr>
      <w:rPr>
        <w:rFonts w:ascii="Symbol" w:hAnsi="Symbol" w:hint="default"/>
      </w:rPr>
    </w:lvl>
    <w:lvl w:ilvl="4" w:tplc="040C0003" w:tentative="1">
      <w:start w:val="1"/>
      <w:numFmt w:val="bullet"/>
      <w:lvlText w:val="o"/>
      <w:lvlJc w:val="left"/>
      <w:pPr>
        <w:ind w:left="3762" w:hanging="360"/>
      </w:pPr>
      <w:rPr>
        <w:rFonts w:ascii="Courier New" w:hAnsi="Courier New" w:cs="Courier New" w:hint="default"/>
      </w:rPr>
    </w:lvl>
    <w:lvl w:ilvl="5" w:tplc="040C0005" w:tentative="1">
      <w:start w:val="1"/>
      <w:numFmt w:val="bullet"/>
      <w:lvlText w:val=""/>
      <w:lvlJc w:val="left"/>
      <w:pPr>
        <w:ind w:left="4482" w:hanging="360"/>
      </w:pPr>
      <w:rPr>
        <w:rFonts w:ascii="Wingdings" w:hAnsi="Wingdings" w:hint="default"/>
      </w:rPr>
    </w:lvl>
    <w:lvl w:ilvl="6" w:tplc="040C0001" w:tentative="1">
      <w:start w:val="1"/>
      <w:numFmt w:val="bullet"/>
      <w:lvlText w:val=""/>
      <w:lvlJc w:val="left"/>
      <w:pPr>
        <w:ind w:left="5202" w:hanging="360"/>
      </w:pPr>
      <w:rPr>
        <w:rFonts w:ascii="Symbol" w:hAnsi="Symbol" w:hint="default"/>
      </w:rPr>
    </w:lvl>
    <w:lvl w:ilvl="7" w:tplc="040C0003" w:tentative="1">
      <w:start w:val="1"/>
      <w:numFmt w:val="bullet"/>
      <w:lvlText w:val="o"/>
      <w:lvlJc w:val="left"/>
      <w:pPr>
        <w:ind w:left="5922" w:hanging="360"/>
      </w:pPr>
      <w:rPr>
        <w:rFonts w:ascii="Courier New" w:hAnsi="Courier New" w:cs="Courier New" w:hint="default"/>
      </w:rPr>
    </w:lvl>
    <w:lvl w:ilvl="8" w:tplc="040C0005" w:tentative="1">
      <w:start w:val="1"/>
      <w:numFmt w:val="bullet"/>
      <w:lvlText w:val=""/>
      <w:lvlJc w:val="left"/>
      <w:pPr>
        <w:ind w:left="6642" w:hanging="360"/>
      </w:pPr>
      <w:rPr>
        <w:rFonts w:ascii="Wingdings" w:hAnsi="Wingdings" w:hint="default"/>
      </w:rPr>
    </w:lvl>
  </w:abstractNum>
  <w:abstractNum w:abstractNumId="11" w15:restartNumberingAfterBreak="0">
    <w:nsid w:val="27274D2D"/>
    <w:multiLevelType w:val="multilevel"/>
    <w:tmpl w:val="F9A6F5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5391BB7"/>
    <w:multiLevelType w:val="hybridMultilevel"/>
    <w:tmpl w:val="A8C8875E"/>
    <w:lvl w:ilvl="0" w:tplc="040C000F">
      <w:start w:val="1"/>
      <w:numFmt w:val="decimal"/>
      <w:lvlText w:val="%1."/>
      <w:lvlJc w:val="left"/>
      <w:pPr>
        <w:tabs>
          <w:tab w:val="num" w:pos="720"/>
        </w:tabs>
        <w:ind w:left="720" w:hanging="360"/>
      </w:pPr>
      <w:rPr>
        <w:rFonts w:cs="Times New Roman"/>
      </w:rPr>
    </w:lvl>
    <w:lvl w:ilvl="1" w:tplc="040C0011">
      <w:start w:val="1"/>
      <w:numFmt w:val="decimal"/>
      <w:lvlText w:val="%2)"/>
      <w:lvlJc w:val="left"/>
      <w:pPr>
        <w:tabs>
          <w:tab w:val="num" w:pos="1495"/>
        </w:tabs>
        <w:ind w:left="1495"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A4E7645"/>
    <w:multiLevelType w:val="hybridMultilevel"/>
    <w:tmpl w:val="B29693F0"/>
    <w:lvl w:ilvl="0" w:tplc="340641F4">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D286C13"/>
    <w:multiLevelType w:val="hybridMultilevel"/>
    <w:tmpl w:val="DA3026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0EC5248"/>
    <w:multiLevelType w:val="hybridMultilevel"/>
    <w:tmpl w:val="44A8550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22249B4"/>
    <w:multiLevelType w:val="multilevel"/>
    <w:tmpl w:val="8B500B58"/>
    <w:lvl w:ilvl="0">
      <w:start w:val="2"/>
      <w:numFmt w:val="decimal"/>
      <w:lvlText w:val="%1"/>
      <w:lvlJc w:val="left"/>
      <w:pPr>
        <w:ind w:left="360" w:hanging="360"/>
      </w:pPr>
    </w:lvl>
    <w:lvl w:ilvl="1">
      <w:start w:val="1"/>
      <w:numFmt w:val="decimal"/>
      <w:lvlText w:val="%1.%2"/>
      <w:lvlJc w:val="left"/>
      <w:pPr>
        <w:ind w:left="1620" w:hanging="360"/>
      </w:pPr>
    </w:lvl>
    <w:lvl w:ilvl="2">
      <w:start w:val="1"/>
      <w:numFmt w:val="decimal"/>
      <w:lvlText w:val="%1.%2.%3"/>
      <w:lvlJc w:val="left"/>
      <w:pPr>
        <w:ind w:left="3240" w:hanging="720"/>
      </w:pPr>
    </w:lvl>
    <w:lvl w:ilvl="3">
      <w:start w:val="1"/>
      <w:numFmt w:val="decimal"/>
      <w:lvlText w:val="%1.%2.%3.%4"/>
      <w:lvlJc w:val="left"/>
      <w:pPr>
        <w:ind w:left="4500" w:hanging="720"/>
      </w:pPr>
    </w:lvl>
    <w:lvl w:ilvl="4">
      <w:start w:val="1"/>
      <w:numFmt w:val="decimal"/>
      <w:lvlText w:val="%1.%2.%3.%4.%5"/>
      <w:lvlJc w:val="left"/>
      <w:pPr>
        <w:ind w:left="6120" w:hanging="1080"/>
      </w:pPr>
    </w:lvl>
    <w:lvl w:ilvl="5">
      <w:start w:val="1"/>
      <w:numFmt w:val="decimal"/>
      <w:lvlText w:val="%1.%2.%3.%4.%5.%6"/>
      <w:lvlJc w:val="left"/>
      <w:pPr>
        <w:ind w:left="7380" w:hanging="1080"/>
      </w:pPr>
    </w:lvl>
    <w:lvl w:ilvl="6">
      <w:start w:val="1"/>
      <w:numFmt w:val="decimal"/>
      <w:lvlText w:val="%1.%2.%3.%4.%5.%6.%7"/>
      <w:lvlJc w:val="left"/>
      <w:pPr>
        <w:ind w:left="9000" w:hanging="1440"/>
      </w:pPr>
    </w:lvl>
    <w:lvl w:ilvl="7">
      <w:start w:val="1"/>
      <w:numFmt w:val="decimal"/>
      <w:lvlText w:val="%1.%2.%3.%4.%5.%6.%7.%8"/>
      <w:lvlJc w:val="left"/>
      <w:pPr>
        <w:ind w:left="10260" w:hanging="1440"/>
      </w:pPr>
    </w:lvl>
    <w:lvl w:ilvl="8">
      <w:start w:val="1"/>
      <w:numFmt w:val="decimal"/>
      <w:lvlText w:val="%1.%2.%3.%4.%5.%6.%7.%8.%9"/>
      <w:lvlJc w:val="left"/>
      <w:pPr>
        <w:ind w:left="11520" w:hanging="1440"/>
      </w:pPr>
    </w:lvl>
  </w:abstractNum>
  <w:abstractNum w:abstractNumId="17" w15:restartNumberingAfterBreak="0">
    <w:nsid w:val="433E756F"/>
    <w:multiLevelType w:val="hybridMultilevel"/>
    <w:tmpl w:val="C376FA0C"/>
    <w:lvl w:ilvl="0" w:tplc="040C0001">
      <w:start w:val="1"/>
      <w:numFmt w:val="bullet"/>
      <w:lvlText w:val=""/>
      <w:lvlJc w:val="left"/>
      <w:pPr>
        <w:ind w:left="1788" w:hanging="360"/>
      </w:pPr>
      <w:rPr>
        <w:rFonts w:ascii="Symbol" w:hAnsi="Symbol"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18" w15:restartNumberingAfterBreak="0">
    <w:nsid w:val="448D15C2"/>
    <w:multiLevelType w:val="hybridMultilevel"/>
    <w:tmpl w:val="66BEFE8C"/>
    <w:lvl w:ilvl="0" w:tplc="19F41A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3773DF7"/>
    <w:multiLevelType w:val="hybridMultilevel"/>
    <w:tmpl w:val="0E9022A2"/>
    <w:lvl w:ilvl="0" w:tplc="A408397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E37269A"/>
    <w:multiLevelType w:val="hybridMultilevel"/>
    <w:tmpl w:val="4B10F458"/>
    <w:lvl w:ilvl="0" w:tplc="F0BCDE4A">
      <w:start w:val="1"/>
      <w:numFmt w:val="decimal"/>
      <w:lvlText w:val="(%1)"/>
      <w:lvlJc w:val="left"/>
      <w:pPr>
        <w:tabs>
          <w:tab w:val="num" w:pos="1440"/>
        </w:tabs>
        <w:ind w:left="1440" w:hanging="360"/>
      </w:pPr>
      <w:rPr>
        <w:rFonts w:cs="Times New Roman" w:hint="eastAsia"/>
        <w:spacing w:val="0"/>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FC13EF0"/>
    <w:multiLevelType w:val="hybridMultilevel"/>
    <w:tmpl w:val="86F87EF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54E3914"/>
    <w:multiLevelType w:val="hybridMultilevel"/>
    <w:tmpl w:val="7AF0E660"/>
    <w:lvl w:ilvl="0" w:tplc="673E4D6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60A6ADA"/>
    <w:multiLevelType w:val="multilevel"/>
    <w:tmpl w:val="6256E55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6ABE4BCD"/>
    <w:multiLevelType w:val="singleLevel"/>
    <w:tmpl w:val="D6A03D24"/>
    <w:lvl w:ilvl="0">
      <w:start w:val="1"/>
      <w:numFmt w:val="lowerLetter"/>
      <w:pStyle w:val="Paragrapha"/>
      <w:lvlText w:val="(%1)"/>
      <w:lvlJc w:val="left"/>
      <w:pPr>
        <w:tabs>
          <w:tab w:val="num" w:pos="1080"/>
        </w:tabs>
        <w:ind w:left="1080" w:hanging="360"/>
      </w:pPr>
      <w:rPr>
        <w:rFonts w:ascii="Times New Roman" w:hAnsi="Times New Roman" w:hint="default"/>
        <w:b w:val="0"/>
        <w:i w:val="0"/>
        <w:sz w:val="24"/>
      </w:rPr>
    </w:lvl>
  </w:abstractNum>
  <w:abstractNum w:abstractNumId="25" w15:restartNumberingAfterBreak="0">
    <w:nsid w:val="78954A27"/>
    <w:multiLevelType w:val="hybridMultilevel"/>
    <w:tmpl w:val="2EA2474A"/>
    <w:lvl w:ilvl="0" w:tplc="C13EDF34">
      <w:start w:val="1"/>
      <w:numFmt w:val="bullet"/>
      <w:lvlText w:val="&gt;"/>
      <w:lvlJc w:val="left"/>
      <w:pPr>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7895E0">
      <w:numFmt w:val="bullet"/>
      <w:lvlText w:val=""/>
      <w:lvlJc w:val="left"/>
      <w:pPr>
        <w:ind w:left="1425" w:hanging="705"/>
      </w:pPr>
      <w:rPr>
        <w:rFonts w:ascii="Wingdings" w:eastAsia="Arial Unicode MS" w:hAnsi="Wingdings" w:cs="Arial Unicode M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4"/>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8"/>
  </w:num>
  <w:num w:numId="9">
    <w:abstractNumId w:val="10"/>
  </w:num>
  <w:num w:numId="10">
    <w:abstractNumId w:val="9"/>
  </w:num>
  <w:num w:numId="11">
    <w:abstractNumId w:val="6"/>
  </w:num>
  <w:num w:numId="12">
    <w:abstractNumId w:val="15"/>
  </w:num>
  <w:num w:numId="13">
    <w:abstractNumId w:val="7"/>
  </w:num>
  <w:num w:numId="14">
    <w:abstractNumId w:val="0"/>
  </w:num>
  <w:num w:numId="15">
    <w:abstractNumId w:val="19"/>
  </w:num>
  <w:num w:numId="16">
    <w:abstractNumId w:val="25"/>
  </w:num>
  <w:num w:numId="17">
    <w:abstractNumId w:val="22"/>
  </w:num>
  <w:num w:numId="18">
    <w:abstractNumId w:val="18"/>
  </w:num>
  <w:num w:numId="19">
    <w:abstractNumId w:val="17"/>
  </w:num>
  <w:num w:numId="20">
    <w:abstractNumId w:val="11"/>
  </w:num>
  <w:num w:numId="21">
    <w:abstractNumId w:val="5"/>
  </w:num>
  <w:num w:numId="22">
    <w:abstractNumId w:val="21"/>
  </w:num>
  <w:num w:numId="23">
    <w:abstractNumId w:val="13"/>
  </w:num>
  <w:num w:numId="24">
    <w:abstractNumId w:val="23"/>
  </w:num>
  <w:num w:numId="25">
    <w:abstractNumId w:val="3"/>
  </w:num>
  <w:num w:numId="26">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BA8"/>
    <w:rsid w:val="00002FCB"/>
    <w:rsid w:val="00013CA8"/>
    <w:rsid w:val="00020BA0"/>
    <w:rsid w:val="0002211D"/>
    <w:rsid w:val="00025DCE"/>
    <w:rsid w:val="00025E95"/>
    <w:rsid w:val="0002704F"/>
    <w:rsid w:val="00032A68"/>
    <w:rsid w:val="00032B68"/>
    <w:rsid w:val="000340E6"/>
    <w:rsid w:val="000403CB"/>
    <w:rsid w:val="000437A8"/>
    <w:rsid w:val="00052A28"/>
    <w:rsid w:val="000549B3"/>
    <w:rsid w:val="00056164"/>
    <w:rsid w:val="00057672"/>
    <w:rsid w:val="0008297C"/>
    <w:rsid w:val="00086472"/>
    <w:rsid w:val="000901D4"/>
    <w:rsid w:val="000907E9"/>
    <w:rsid w:val="0009443B"/>
    <w:rsid w:val="0009576E"/>
    <w:rsid w:val="00096B34"/>
    <w:rsid w:val="000A3AD2"/>
    <w:rsid w:val="000A6AE0"/>
    <w:rsid w:val="000B003B"/>
    <w:rsid w:val="000B6CF6"/>
    <w:rsid w:val="000C376D"/>
    <w:rsid w:val="000C56A3"/>
    <w:rsid w:val="000C60EB"/>
    <w:rsid w:val="000D1CB2"/>
    <w:rsid w:val="000E0D0E"/>
    <w:rsid w:val="000E2289"/>
    <w:rsid w:val="000E6577"/>
    <w:rsid w:val="000F3563"/>
    <w:rsid w:val="000F6753"/>
    <w:rsid w:val="001207FE"/>
    <w:rsid w:val="00120D2B"/>
    <w:rsid w:val="0012744B"/>
    <w:rsid w:val="001358C5"/>
    <w:rsid w:val="0014293B"/>
    <w:rsid w:val="001447C1"/>
    <w:rsid w:val="001534AD"/>
    <w:rsid w:val="00157297"/>
    <w:rsid w:val="00157D83"/>
    <w:rsid w:val="0016563B"/>
    <w:rsid w:val="001723E5"/>
    <w:rsid w:val="001740E1"/>
    <w:rsid w:val="00177460"/>
    <w:rsid w:val="0018255B"/>
    <w:rsid w:val="00183168"/>
    <w:rsid w:val="00186BA0"/>
    <w:rsid w:val="00187D63"/>
    <w:rsid w:val="00195A07"/>
    <w:rsid w:val="001A1401"/>
    <w:rsid w:val="001A4919"/>
    <w:rsid w:val="001B4A19"/>
    <w:rsid w:val="001B74A0"/>
    <w:rsid w:val="001D096C"/>
    <w:rsid w:val="001D5FCD"/>
    <w:rsid w:val="001E0A54"/>
    <w:rsid w:val="001E3211"/>
    <w:rsid w:val="001F3754"/>
    <w:rsid w:val="001F3865"/>
    <w:rsid w:val="00200F05"/>
    <w:rsid w:val="00207BF3"/>
    <w:rsid w:val="00224180"/>
    <w:rsid w:val="00227861"/>
    <w:rsid w:val="00230EC8"/>
    <w:rsid w:val="0023640D"/>
    <w:rsid w:val="002370CC"/>
    <w:rsid w:val="00246523"/>
    <w:rsid w:val="002629C8"/>
    <w:rsid w:val="002928DB"/>
    <w:rsid w:val="00292D20"/>
    <w:rsid w:val="002A3316"/>
    <w:rsid w:val="002A4081"/>
    <w:rsid w:val="002B1D69"/>
    <w:rsid w:val="002B437A"/>
    <w:rsid w:val="002B6A14"/>
    <w:rsid w:val="002B6D63"/>
    <w:rsid w:val="002D088D"/>
    <w:rsid w:val="002D3789"/>
    <w:rsid w:val="002D594C"/>
    <w:rsid w:val="002D79CF"/>
    <w:rsid w:val="00301B3F"/>
    <w:rsid w:val="003150CA"/>
    <w:rsid w:val="0032370C"/>
    <w:rsid w:val="00330958"/>
    <w:rsid w:val="00342125"/>
    <w:rsid w:val="00342DA9"/>
    <w:rsid w:val="00344048"/>
    <w:rsid w:val="00346B24"/>
    <w:rsid w:val="0036305E"/>
    <w:rsid w:val="00376C9E"/>
    <w:rsid w:val="00382719"/>
    <w:rsid w:val="00382924"/>
    <w:rsid w:val="003847B7"/>
    <w:rsid w:val="00386B41"/>
    <w:rsid w:val="00387B40"/>
    <w:rsid w:val="003A1D23"/>
    <w:rsid w:val="003B07B0"/>
    <w:rsid w:val="003B4BBF"/>
    <w:rsid w:val="003C17BA"/>
    <w:rsid w:val="003C39C3"/>
    <w:rsid w:val="003C60CD"/>
    <w:rsid w:val="003C6A0F"/>
    <w:rsid w:val="003D17A8"/>
    <w:rsid w:val="003D2F1E"/>
    <w:rsid w:val="003E1749"/>
    <w:rsid w:val="003E261F"/>
    <w:rsid w:val="003E2D27"/>
    <w:rsid w:val="003E7FFA"/>
    <w:rsid w:val="003F126B"/>
    <w:rsid w:val="003F137C"/>
    <w:rsid w:val="003F5199"/>
    <w:rsid w:val="00424757"/>
    <w:rsid w:val="00426960"/>
    <w:rsid w:val="004356AB"/>
    <w:rsid w:val="00444C40"/>
    <w:rsid w:val="00450B76"/>
    <w:rsid w:val="00460FE3"/>
    <w:rsid w:val="004622D2"/>
    <w:rsid w:val="00472ACA"/>
    <w:rsid w:val="0048224F"/>
    <w:rsid w:val="00484A4D"/>
    <w:rsid w:val="004872C2"/>
    <w:rsid w:val="00490BF7"/>
    <w:rsid w:val="00490FA7"/>
    <w:rsid w:val="004956BE"/>
    <w:rsid w:val="004960D0"/>
    <w:rsid w:val="004A0E9E"/>
    <w:rsid w:val="004A1016"/>
    <w:rsid w:val="004B149E"/>
    <w:rsid w:val="004B3902"/>
    <w:rsid w:val="004B627E"/>
    <w:rsid w:val="004D1849"/>
    <w:rsid w:val="004D43DF"/>
    <w:rsid w:val="004E6B4E"/>
    <w:rsid w:val="004F475A"/>
    <w:rsid w:val="004F67D4"/>
    <w:rsid w:val="004F7134"/>
    <w:rsid w:val="005021EF"/>
    <w:rsid w:val="00506DB6"/>
    <w:rsid w:val="005112E9"/>
    <w:rsid w:val="00515B09"/>
    <w:rsid w:val="005226F0"/>
    <w:rsid w:val="00531021"/>
    <w:rsid w:val="005343FB"/>
    <w:rsid w:val="005510BE"/>
    <w:rsid w:val="005544EA"/>
    <w:rsid w:val="0055469E"/>
    <w:rsid w:val="005552F6"/>
    <w:rsid w:val="00555EEF"/>
    <w:rsid w:val="0055655A"/>
    <w:rsid w:val="005647CD"/>
    <w:rsid w:val="0057050D"/>
    <w:rsid w:val="005729BA"/>
    <w:rsid w:val="005729BD"/>
    <w:rsid w:val="00576466"/>
    <w:rsid w:val="0059584F"/>
    <w:rsid w:val="00597F5A"/>
    <w:rsid w:val="005A57E5"/>
    <w:rsid w:val="005B2682"/>
    <w:rsid w:val="005B75C3"/>
    <w:rsid w:val="005C1BE4"/>
    <w:rsid w:val="005C2362"/>
    <w:rsid w:val="005C33BE"/>
    <w:rsid w:val="005C6427"/>
    <w:rsid w:val="005C759E"/>
    <w:rsid w:val="005C7E8E"/>
    <w:rsid w:val="005D17D0"/>
    <w:rsid w:val="005D19D6"/>
    <w:rsid w:val="005D2F19"/>
    <w:rsid w:val="005D5CD8"/>
    <w:rsid w:val="005D676F"/>
    <w:rsid w:val="005E2414"/>
    <w:rsid w:val="005E36C4"/>
    <w:rsid w:val="005E66AA"/>
    <w:rsid w:val="005F0946"/>
    <w:rsid w:val="005F1EBA"/>
    <w:rsid w:val="005F3992"/>
    <w:rsid w:val="005F4A40"/>
    <w:rsid w:val="005F6E82"/>
    <w:rsid w:val="00600505"/>
    <w:rsid w:val="00627356"/>
    <w:rsid w:val="00640C22"/>
    <w:rsid w:val="006420D7"/>
    <w:rsid w:val="00643E18"/>
    <w:rsid w:val="00646323"/>
    <w:rsid w:val="0064669D"/>
    <w:rsid w:val="00646CD3"/>
    <w:rsid w:val="0065010C"/>
    <w:rsid w:val="00651033"/>
    <w:rsid w:val="00651966"/>
    <w:rsid w:val="006539F9"/>
    <w:rsid w:val="00672D89"/>
    <w:rsid w:val="006773C3"/>
    <w:rsid w:val="006773ED"/>
    <w:rsid w:val="0067777C"/>
    <w:rsid w:val="00686EF7"/>
    <w:rsid w:val="00690FBD"/>
    <w:rsid w:val="00695FC2"/>
    <w:rsid w:val="006A51D8"/>
    <w:rsid w:val="006A6BA8"/>
    <w:rsid w:val="006A7B7E"/>
    <w:rsid w:val="006B2311"/>
    <w:rsid w:val="006C2238"/>
    <w:rsid w:val="006C22EA"/>
    <w:rsid w:val="006C25D1"/>
    <w:rsid w:val="006C3A48"/>
    <w:rsid w:val="006D1363"/>
    <w:rsid w:val="006D3E5A"/>
    <w:rsid w:val="006E3054"/>
    <w:rsid w:val="006E3467"/>
    <w:rsid w:val="006E4E8D"/>
    <w:rsid w:val="006F28AB"/>
    <w:rsid w:val="006F5299"/>
    <w:rsid w:val="00703990"/>
    <w:rsid w:val="00705E0C"/>
    <w:rsid w:val="00707928"/>
    <w:rsid w:val="00715815"/>
    <w:rsid w:val="00716328"/>
    <w:rsid w:val="00721F31"/>
    <w:rsid w:val="00726E69"/>
    <w:rsid w:val="00730069"/>
    <w:rsid w:val="00736A81"/>
    <w:rsid w:val="007476F0"/>
    <w:rsid w:val="00747E83"/>
    <w:rsid w:val="00747EF1"/>
    <w:rsid w:val="00753870"/>
    <w:rsid w:val="00753DA1"/>
    <w:rsid w:val="00762E47"/>
    <w:rsid w:val="00771632"/>
    <w:rsid w:val="00776905"/>
    <w:rsid w:val="00783D58"/>
    <w:rsid w:val="00784E2E"/>
    <w:rsid w:val="007A1BA4"/>
    <w:rsid w:val="007A6177"/>
    <w:rsid w:val="007A6F38"/>
    <w:rsid w:val="007A77E6"/>
    <w:rsid w:val="007B5D38"/>
    <w:rsid w:val="007B78B0"/>
    <w:rsid w:val="007C292F"/>
    <w:rsid w:val="007D32D8"/>
    <w:rsid w:val="007D56AF"/>
    <w:rsid w:val="007D70A1"/>
    <w:rsid w:val="007E177A"/>
    <w:rsid w:val="007E2348"/>
    <w:rsid w:val="007F176A"/>
    <w:rsid w:val="007F1864"/>
    <w:rsid w:val="007F2E4D"/>
    <w:rsid w:val="007F345E"/>
    <w:rsid w:val="00800A8B"/>
    <w:rsid w:val="0080193E"/>
    <w:rsid w:val="0080625A"/>
    <w:rsid w:val="00806DA5"/>
    <w:rsid w:val="00806E1C"/>
    <w:rsid w:val="008208C3"/>
    <w:rsid w:val="00820DC9"/>
    <w:rsid w:val="0082247D"/>
    <w:rsid w:val="008318A7"/>
    <w:rsid w:val="008325C3"/>
    <w:rsid w:val="00833292"/>
    <w:rsid w:val="00834B5F"/>
    <w:rsid w:val="00863AFF"/>
    <w:rsid w:val="00864211"/>
    <w:rsid w:val="008674E2"/>
    <w:rsid w:val="008704E7"/>
    <w:rsid w:val="00876BB7"/>
    <w:rsid w:val="00877085"/>
    <w:rsid w:val="008776B9"/>
    <w:rsid w:val="00877C06"/>
    <w:rsid w:val="0088335F"/>
    <w:rsid w:val="00890275"/>
    <w:rsid w:val="0089203F"/>
    <w:rsid w:val="0089539E"/>
    <w:rsid w:val="008958BD"/>
    <w:rsid w:val="008A2018"/>
    <w:rsid w:val="008A3C41"/>
    <w:rsid w:val="008A4788"/>
    <w:rsid w:val="008B3B6F"/>
    <w:rsid w:val="008C1F66"/>
    <w:rsid w:val="008C41A7"/>
    <w:rsid w:val="008D0105"/>
    <w:rsid w:val="008D410C"/>
    <w:rsid w:val="008E58DA"/>
    <w:rsid w:val="008E7F5E"/>
    <w:rsid w:val="008F0F29"/>
    <w:rsid w:val="008F1DED"/>
    <w:rsid w:val="008F5F24"/>
    <w:rsid w:val="009005BF"/>
    <w:rsid w:val="00901526"/>
    <w:rsid w:val="009022FB"/>
    <w:rsid w:val="0091004F"/>
    <w:rsid w:val="00921FF4"/>
    <w:rsid w:val="009324B5"/>
    <w:rsid w:val="009355B7"/>
    <w:rsid w:val="00935A6E"/>
    <w:rsid w:val="00946FAC"/>
    <w:rsid w:val="00953EB6"/>
    <w:rsid w:val="00955AB3"/>
    <w:rsid w:val="00956892"/>
    <w:rsid w:val="00960ACD"/>
    <w:rsid w:val="00961114"/>
    <w:rsid w:val="00961FE3"/>
    <w:rsid w:val="0098002B"/>
    <w:rsid w:val="00981FC5"/>
    <w:rsid w:val="0099140E"/>
    <w:rsid w:val="00992DEB"/>
    <w:rsid w:val="00996788"/>
    <w:rsid w:val="009A1B82"/>
    <w:rsid w:val="009A324A"/>
    <w:rsid w:val="009A6E48"/>
    <w:rsid w:val="009A6FEE"/>
    <w:rsid w:val="009B250E"/>
    <w:rsid w:val="009B2C82"/>
    <w:rsid w:val="009D0B9C"/>
    <w:rsid w:val="009D33FF"/>
    <w:rsid w:val="009D3796"/>
    <w:rsid w:val="009D4C27"/>
    <w:rsid w:val="009E40DC"/>
    <w:rsid w:val="009E6DA5"/>
    <w:rsid w:val="009F1C8C"/>
    <w:rsid w:val="009F3905"/>
    <w:rsid w:val="00A01897"/>
    <w:rsid w:val="00A0378C"/>
    <w:rsid w:val="00A046AA"/>
    <w:rsid w:val="00A11281"/>
    <w:rsid w:val="00A131F7"/>
    <w:rsid w:val="00A1367A"/>
    <w:rsid w:val="00A14C90"/>
    <w:rsid w:val="00A16A85"/>
    <w:rsid w:val="00A21108"/>
    <w:rsid w:val="00A228F8"/>
    <w:rsid w:val="00A24B38"/>
    <w:rsid w:val="00A27883"/>
    <w:rsid w:val="00A33A33"/>
    <w:rsid w:val="00A34A13"/>
    <w:rsid w:val="00A35FB2"/>
    <w:rsid w:val="00A5202E"/>
    <w:rsid w:val="00A60902"/>
    <w:rsid w:val="00A63604"/>
    <w:rsid w:val="00A70CC2"/>
    <w:rsid w:val="00A745AF"/>
    <w:rsid w:val="00A75B63"/>
    <w:rsid w:val="00A82D7C"/>
    <w:rsid w:val="00A8472E"/>
    <w:rsid w:val="00A850EC"/>
    <w:rsid w:val="00A901DC"/>
    <w:rsid w:val="00AA4F1C"/>
    <w:rsid w:val="00AA67F5"/>
    <w:rsid w:val="00AB0112"/>
    <w:rsid w:val="00AC21F7"/>
    <w:rsid w:val="00AC3B3A"/>
    <w:rsid w:val="00AC3CB5"/>
    <w:rsid w:val="00AC3FE2"/>
    <w:rsid w:val="00AD3A72"/>
    <w:rsid w:val="00AD42BB"/>
    <w:rsid w:val="00AD60CE"/>
    <w:rsid w:val="00AE4B48"/>
    <w:rsid w:val="00AF0CFF"/>
    <w:rsid w:val="00AF25CB"/>
    <w:rsid w:val="00B00BCD"/>
    <w:rsid w:val="00B15FB1"/>
    <w:rsid w:val="00B262A8"/>
    <w:rsid w:val="00B3121B"/>
    <w:rsid w:val="00B4312E"/>
    <w:rsid w:val="00B4491B"/>
    <w:rsid w:val="00B56EBC"/>
    <w:rsid w:val="00B750E2"/>
    <w:rsid w:val="00B77225"/>
    <w:rsid w:val="00B77CFD"/>
    <w:rsid w:val="00B839A6"/>
    <w:rsid w:val="00B94EB1"/>
    <w:rsid w:val="00B96B92"/>
    <w:rsid w:val="00BA23B0"/>
    <w:rsid w:val="00BA4B8C"/>
    <w:rsid w:val="00BA54F8"/>
    <w:rsid w:val="00BA5E91"/>
    <w:rsid w:val="00BA7EF1"/>
    <w:rsid w:val="00BC350D"/>
    <w:rsid w:val="00BC4F15"/>
    <w:rsid w:val="00BC6202"/>
    <w:rsid w:val="00BC715E"/>
    <w:rsid w:val="00BD2A1F"/>
    <w:rsid w:val="00BD327A"/>
    <w:rsid w:val="00BD3C2C"/>
    <w:rsid w:val="00BE3DD8"/>
    <w:rsid w:val="00BF0663"/>
    <w:rsid w:val="00BF0BD6"/>
    <w:rsid w:val="00BF7BEB"/>
    <w:rsid w:val="00C11C72"/>
    <w:rsid w:val="00C23F9A"/>
    <w:rsid w:val="00C241C5"/>
    <w:rsid w:val="00C33168"/>
    <w:rsid w:val="00C445F6"/>
    <w:rsid w:val="00C47169"/>
    <w:rsid w:val="00C644CB"/>
    <w:rsid w:val="00C64950"/>
    <w:rsid w:val="00C71CD9"/>
    <w:rsid w:val="00C73CE0"/>
    <w:rsid w:val="00C76C54"/>
    <w:rsid w:val="00C80BBE"/>
    <w:rsid w:val="00C82302"/>
    <w:rsid w:val="00C828BB"/>
    <w:rsid w:val="00C85713"/>
    <w:rsid w:val="00CA0FB2"/>
    <w:rsid w:val="00CA2878"/>
    <w:rsid w:val="00CA3362"/>
    <w:rsid w:val="00CA64CE"/>
    <w:rsid w:val="00CA695F"/>
    <w:rsid w:val="00CB22D0"/>
    <w:rsid w:val="00CB495C"/>
    <w:rsid w:val="00CC7311"/>
    <w:rsid w:val="00CD62B8"/>
    <w:rsid w:val="00CE2C39"/>
    <w:rsid w:val="00CE4C0B"/>
    <w:rsid w:val="00CF2F1D"/>
    <w:rsid w:val="00D06203"/>
    <w:rsid w:val="00D1232D"/>
    <w:rsid w:val="00D16487"/>
    <w:rsid w:val="00D24927"/>
    <w:rsid w:val="00D343AE"/>
    <w:rsid w:val="00D3574F"/>
    <w:rsid w:val="00D44639"/>
    <w:rsid w:val="00D56B12"/>
    <w:rsid w:val="00D570D0"/>
    <w:rsid w:val="00D57C94"/>
    <w:rsid w:val="00D63096"/>
    <w:rsid w:val="00D708F7"/>
    <w:rsid w:val="00D72638"/>
    <w:rsid w:val="00D75637"/>
    <w:rsid w:val="00D77665"/>
    <w:rsid w:val="00D82064"/>
    <w:rsid w:val="00D904A5"/>
    <w:rsid w:val="00D947C6"/>
    <w:rsid w:val="00DA0D4B"/>
    <w:rsid w:val="00DB0527"/>
    <w:rsid w:val="00DB17C6"/>
    <w:rsid w:val="00DC248C"/>
    <w:rsid w:val="00DD0750"/>
    <w:rsid w:val="00DD16B6"/>
    <w:rsid w:val="00DD2A7E"/>
    <w:rsid w:val="00DD6C26"/>
    <w:rsid w:val="00DD7BA8"/>
    <w:rsid w:val="00DE1475"/>
    <w:rsid w:val="00DE30AB"/>
    <w:rsid w:val="00DE5E33"/>
    <w:rsid w:val="00DE7B36"/>
    <w:rsid w:val="00DE7C95"/>
    <w:rsid w:val="00DF034C"/>
    <w:rsid w:val="00DF49EA"/>
    <w:rsid w:val="00E02521"/>
    <w:rsid w:val="00E02E2E"/>
    <w:rsid w:val="00E0567D"/>
    <w:rsid w:val="00E15B56"/>
    <w:rsid w:val="00E17389"/>
    <w:rsid w:val="00E20753"/>
    <w:rsid w:val="00E25C5A"/>
    <w:rsid w:val="00E26210"/>
    <w:rsid w:val="00E26E3B"/>
    <w:rsid w:val="00E33D3B"/>
    <w:rsid w:val="00E374C5"/>
    <w:rsid w:val="00E404EA"/>
    <w:rsid w:val="00E45C71"/>
    <w:rsid w:val="00E47C2F"/>
    <w:rsid w:val="00E64C77"/>
    <w:rsid w:val="00E747FC"/>
    <w:rsid w:val="00E77CE1"/>
    <w:rsid w:val="00E869BB"/>
    <w:rsid w:val="00E911B5"/>
    <w:rsid w:val="00E97158"/>
    <w:rsid w:val="00EA043E"/>
    <w:rsid w:val="00EA67FF"/>
    <w:rsid w:val="00EB6320"/>
    <w:rsid w:val="00EB763F"/>
    <w:rsid w:val="00EC1799"/>
    <w:rsid w:val="00EC3E80"/>
    <w:rsid w:val="00EC406E"/>
    <w:rsid w:val="00ED455F"/>
    <w:rsid w:val="00EF0013"/>
    <w:rsid w:val="00EF0A5D"/>
    <w:rsid w:val="00EF1349"/>
    <w:rsid w:val="00EF3426"/>
    <w:rsid w:val="00EF3515"/>
    <w:rsid w:val="00F0004F"/>
    <w:rsid w:val="00F11B88"/>
    <w:rsid w:val="00F138F9"/>
    <w:rsid w:val="00F241B4"/>
    <w:rsid w:val="00F34E43"/>
    <w:rsid w:val="00F35EB7"/>
    <w:rsid w:val="00F36539"/>
    <w:rsid w:val="00F552B2"/>
    <w:rsid w:val="00F6340C"/>
    <w:rsid w:val="00F712DA"/>
    <w:rsid w:val="00F722E8"/>
    <w:rsid w:val="00F74D4C"/>
    <w:rsid w:val="00F758C6"/>
    <w:rsid w:val="00F82000"/>
    <w:rsid w:val="00F87755"/>
    <w:rsid w:val="00F9294A"/>
    <w:rsid w:val="00F9640A"/>
    <w:rsid w:val="00FA2BE6"/>
    <w:rsid w:val="00FA35E7"/>
    <w:rsid w:val="00FA5108"/>
    <w:rsid w:val="00FA70C5"/>
    <w:rsid w:val="00FB30A5"/>
    <w:rsid w:val="00FB3CD3"/>
    <w:rsid w:val="00FB7883"/>
    <w:rsid w:val="00FC3086"/>
    <w:rsid w:val="00FD0904"/>
    <w:rsid w:val="00FD306A"/>
    <w:rsid w:val="00FE3A54"/>
    <w:rsid w:val="00FE71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E4EFE24"/>
  <w15:docId w15:val="{B4852CD1-B44C-4CD3-9318-D61B0D01A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472ACA"/>
    <w:pPr>
      <w:keepNext/>
      <w:keepLines/>
      <w:spacing w:before="240" w:after="240" w:line="240" w:lineRule="auto"/>
      <w:jc w:val="center"/>
      <w:outlineLvl w:val="0"/>
    </w:pPr>
    <w:rPr>
      <w:rFonts w:ascii="Times New Roman Bold" w:eastAsia="Times New Roman" w:hAnsi="Times New Roman Bold" w:cs="Times New Roman"/>
      <w:b/>
      <w:sz w:val="32"/>
      <w:szCs w:val="20"/>
      <w:lang w:eastAsia="fr-FR"/>
    </w:rPr>
  </w:style>
  <w:style w:type="paragraph" w:styleId="Titre2">
    <w:name w:val="heading 2"/>
    <w:basedOn w:val="Normal"/>
    <w:next w:val="Normal"/>
    <w:link w:val="Titre2Car"/>
    <w:uiPriority w:val="9"/>
    <w:semiHidden/>
    <w:unhideWhenUsed/>
    <w:qFormat/>
    <w:rsid w:val="003440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3B4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D19D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tedebasdepage">
    <w:name w:val="footnote text"/>
    <w:aliases w:val="FOOTNOTES,fn,single space,pied de page,Footnote,12pt,Note de bas de page Car1,Note de bas de page Car Car,Note de bas de page Car1 Car Car,Note de bas de page Car Car Car Car,fn Car Car Car Car,Footnote Text Char Char Char,ft,ADB,ft1"/>
    <w:basedOn w:val="Normal"/>
    <w:link w:val="NotedebasdepageCar"/>
    <w:unhideWhenUsed/>
    <w:rsid w:val="00597F5A"/>
    <w:pPr>
      <w:spacing w:after="0" w:line="240" w:lineRule="auto"/>
    </w:pPr>
    <w:rPr>
      <w:sz w:val="20"/>
      <w:szCs w:val="20"/>
    </w:rPr>
  </w:style>
  <w:style w:type="character" w:customStyle="1" w:styleId="NotedebasdepageCar">
    <w:name w:val="Note de bas de page Car"/>
    <w:aliases w:val="FOOTNOTES Car,fn Car,single space Car,pied de page Car,Footnote Car,12pt Car,Note de bas de page Car1 Car,Note de bas de page Car Car Car,Note de bas de page Car1 Car Car Car,Note de bas de page Car Car Car Car Car,ft Car,ADB Car"/>
    <w:basedOn w:val="Policepardfaut"/>
    <w:link w:val="Notedebasdepage"/>
    <w:rsid w:val="00597F5A"/>
    <w:rPr>
      <w:sz w:val="20"/>
      <w:szCs w:val="20"/>
    </w:rPr>
  </w:style>
  <w:style w:type="character" w:styleId="Appelnotedebasdep">
    <w:name w:val="footnote reference"/>
    <w:aliases w:val="ftref,16 Point,Superscript 6 Point,(NECG) Footnote Reference,Footnote number,BVI fnr,Comment Text Char1,Footnote Reference1,ftref Char,BVI fnr Char,BVI fnr Car Char,Char Char Car Char,16 Point Char,BVI fnr Car Car,BVI fnr Car"/>
    <w:basedOn w:val="Policepardfaut"/>
    <w:link w:val="Char2"/>
    <w:uiPriority w:val="99"/>
    <w:rsid w:val="00597F5A"/>
    <w:rPr>
      <w:rFonts w:ascii="Times New Roman" w:hAnsi="Times New Roman"/>
      <w:sz w:val="20"/>
      <w:vertAlign w:val="superscript"/>
    </w:rPr>
  </w:style>
  <w:style w:type="paragraph" w:customStyle="1" w:styleId="Paragrapha">
    <w:name w:val="Paragraph a"/>
    <w:basedOn w:val="Normal"/>
    <w:rsid w:val="00597F5A"/>
    <w:pPr>
      <w:numPr>
        <w:numId w:val="1"/>
      </w:numPr>
      <w:spacing w:before="120" w:after="120" w:line="240" w:lineRule="auto"/>
      <w:jc w:val="both"/>
    </w:pPr>
    <w:rPr>
      <w:rFonts w:ascii="Times New Roman" w:eastAsia="Times New Roman" w:hAnsi="Times New Roman" w:cs="Times New Roman"/>
      <w:spacing w:val="-3"/>
      <w:sz w:val="24"/>
      <w:szCs w:val="20"/>
    </w:rPr>
  </w:style>
  <w:style w:type="paragraph" w:styleId="Paragraphedeliste">
    <w:name w:val="List Paragraph"/>
    <w:basedOn w:val="Normal"/>
    <w:uiPriority w:val="34"/>
    <w:qFormat/>
    <w:rsid w:val="00BA54F8"/>
    <w:pPr>
      <w:ind w:left="720"/>
      <w:contextualSpacing/>
    </w:pPr>
  </w:style>
  <w:style w:type="character" w:customStyle="1" w:styleId="Titre1Car">
    <w:name w:val="Titre 1 Car"/>
    <w:basedOn w:val="Policepardfaut"/>
    <w:link w:val="Titre1"/>
    <w:rsid w:val="00472ACA"/>
    <w:rPr>
      <w:rFonts w:ascii="Times New Roman Bold" w:eastAsia="Times New Roman" w:hAnsi="Times New Roman Bold" w:cs="Times New Roman"/>
      <w:b/>
      <w:sz w:val="32"/>
      <w:szCs w:val="20"/>
      <w:lang w:eastAsia="fr-FR"/>
    </w:rPr>
  </w:style>
  <w:style w:type="paragraph" w:styleId="En-tte">
    <w:name w:val="header"/>
    <w:basedOn w:val="Normal"/>
    <w:link w:val="En-tteCar"/>
    <w:uiPriority w:val="99"/>
    <w:rsid w:val="00472ACA"/>
    <w:pPr>
      <w:tabs>
        <w:tab w:val="center" w:pos="4320"/>
        <w:tab w:val="right" w:pos="8640"/>
      </w:tabs>
      <w:spacing w:after="0" w:line="240" w:lineRule="auto"/>
    </w:pPr>
    <w:rPr>
      <w:rFonts w:ascii="Times New Roman" w:eastAsia="Times New Roman" w:hAnsi="Times New Roman" w:cs="Times New Roman"/>
      <w:sz w:val="24"/>
      <w:szCs w:val="20"/>
      <w:lang w:eastAsia="fr-FR"/>
    </w:rPr>
  </w:style>
  <w:style w:type="character" w:customStyle="1" w:styleId="En-tteCar">
    <w:name w:val="En-tête Car"/>
    <w:basedOn w:val="Policepardfaut"/>
    <w:link w:val="En-tte"/>
    <w:uiPriority w:val="99"/>
    <w:rsid w:val="00472ACA"/>
    <w:rPr>
      <w:rFonts w:ascii="Times New Roman" w:eastAsia="Times New Roman" w:hAnsi="Times New Roman" w:cs="Times New Roman"/>
      <w:sz w:val="24"/>
      <w:szCs w:val="20"/>
      <w:lang w:eastAsia="fr-FR"/>
    </w:rPr>
  </w:style>
  <w:style w:type="character" w:styleId="Numrodepage">
    <w:name w:val="page number"/>
    <w:basedOn w:val="Policepardfaut"/>
    <w:rsid w:val="00472ACA"/>
  </w:style>
  <w:style w:type="paragraph" w:styleId="Pieddepage">
    <w:name w:val="footer"/>
    <w:basedOn w:val="Normal"/>
    <w:link w:val="PieddepageCar"/>
    <w:uiPriority w:val="99"/>
    <w:unhideWhenUsed/>
    <w:rsid w:val="00472AC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72ACA"/>
  </w:style>
  <w:style w:type="paragraph" w:styleId="Textedebulles">
    <w:name w:val="Balloon Text"/>
    <w:basedOn w:val="Normal"/>
    <w:link w:val="TextedebullesCar"/>
    <w:uiPriority w:val="99"/>
    <w:semiHidden/>
    <w:unhideWhenUsed/>
    <w:rsid w:val="00CA695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A695F"/>
    <w:rPr>
      <w:rFonts w:ascii="Tahoma" w:hAnsi="Tahoma" w:cs="Tahoma"/>
      <w:sz w:val="16"/>
      <w:szCs w:val="16"/>
    </w:rPr>
  </w:style>
  <w:style w:type="paragraph" w:customStyle="1" w:styleId="BankNormal">
    <w:name w:val="BankNormal"/>
    <w:basedOn w:val="Normal"/>
    <w:rsid w:val="00CA695F"/>
    <w:pPr>
      <w:spacing w:after="240" w:line="240" w:lineRule="auto"/>
    </w:pPr>
    <w:rPr>
      <w:rFonts w:ascii="Times New Roman" w:eastAsia="Times New Roman" w:hAnsi="Times New Roman" w:cs="Times New Roman"/>
      <w:sz w:val="24"/>
      <w:szCs w:val="20"/>
      <w:lang w:val="fr-FR"/>
    </w:rPr>
  </w:style>
  <w:style w:type="character" w:styleId="Lienhypertexte">
    <w:name w:val="Hyperlink"/>
    <w:uiPriority w:val="99"/>
    <w:rsid w:val="00CA695F"/>
    <w:rPr>
      <w:color w:val="0000FF"/>
      <w:u w:val="single"/>
    </w:rPr>
  </w:style>
  <w:style w:type="paragraph" w:customStyle="1" w:styleId="Paragraphedeliste1">
    <w:name w:val="Paragraphe de liste1"/>
    <w:basedOn w:val="Normal"/>
    <w:rsid w:val="0036305E"/>
    <w:pPr>
      <w:autoSpaceDE w:val="0"/>
      <w:autoSpaceDN w:val="0"/>
      <w:adjustRightInd w:val="0"/>
      <w:spacing w:after="0" w:line="240" w:lineRule="auto"/>
      <w:ind w:left="720"/>
    </w:pPr>
    <w:rPr>
      <w:rFonts w:ascii="Times New Roman" w:eastAsia="Times New Roman" w:hAnsi="Times New Roman" w:cs="Times New Roman"/>
      <w:sz w:val="24"/>
      <w:szCs w:val="24"/>
      <w:lang w:val="fr-FR" w:eastAsia="en-GB"/>
    </w:rPr>
  </w:style>
  <w:style w:type="table" w:styleId="Grilledutableau">
    <w:name w:val="Table Grid"/>
    <w:basedOn w:val="TableauNormal"/>
    <w:uiPriority w:val="59"/>
    <w:rsid w:val="00D24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deliste2">
    <w:name w:val="Paragraphe de liste2"/>
    <w:basedOn w:val="Normal"/>
    <w:rsid w:val="006D1363"/>
    <w:pPr>
      <w:autoSpaceDE w:val="0"/>
      <w:autoSpaceDN w:val="0"/>
      <w:adjustRightInd w:val="0"/>
      <w:spacing w:after="0" w:line="240" w:lineRule="auto"/>
      <w:ind w:left="720"/>
    </w:pPr>
    <w:rPr>
      <w:rFonts w:ascii="Times New Roman" w:eastAsia="Times New Roman" w:hAnsi="Times New Roman" w:cs="Times New Roman"/>
      <w:sz w:val="24"/>
      <w:szCs w:val="24"/>
      <w:lang w:val="fr-FR" w:eastAsia="en-GB"/>
    </w:rPr>
  </w:style>
  <w:style w:type="character" w:styleId="Marquedecommentaire">
    <w:name w:val="annotation reference"/>
    <w:basedOn w:val="Policepardfaut"/>
    <w:uiPriority w:val="99"/>
    <w:unhideWhenUsed/>
    <w:rsid w:val="00032B68"/>
    <w:rPr>
      <w:sz w:val="16"/>
      <w:szCs w:val="16"/>
    </w:rPr>
  </w:style>
  <w:style w:type="paragraph" w:styleId="Commentaire">
    <w:name w:val="annotation text"/>
    <w:basedOn w:val="Normal"/>
    <w:link w:val="CommentaireCar"/>
    <w:uiPriority w:val="99"/>
    <w:unhideWhenUsed/>
    <w:rsid w:val="00032B68"/>
    <w:pPr>
      <w:spacing w:line="240" w:lineRule="auto"/>
    </w:pPr>
    <w:rPr>
      <w:sz w:val="20"/>
      <w:szCs w:val="20"/>
    </w:rPr>
  </w:style>
  <w:style w:type="character" w:customStyle="1" w:styleId="CommentaireCar">
    <w:name w:val="Commentaire Car"/>
    <w:basedOn w:val="Policepardfaut"/>
    <w:link w:val="Commentaire"/>
    <w:uiPriority w:val="99"/>
    <w:rsid w:val="00032B68"/>
    <w:rPr>
      <w:sz w:val="20"/>
      <w:szCs w:val="20"/>
    </w:rPr>
  </w:style>
  <w:style w:type="paragraph" w:styleId="Objetducommentaire">
    <w:name w:val="annotation subject"/>
    <w:basedOn w:val="Commentaire"/>
    <w:next w:val="Commentaire"/>
    <w:link w:val="ObjetducommentaireCar"/>
    <w:uiPriority w:val="99"/>
    <w:semiHidden/>
    <w:unhideWhenUsed/>
    <w:rsid w:val="00032B68"/>
    <w:rPr>
      <w:b/>
      <w:bCs/>
    </w:rPr>
  </w:style>
  <w:style w:type="character" w:customStyle="1" w:styleId="ObjetducommentaireCar">
    <w:name w:val="Objet du commentaire Car"/>
    <w:basedOn w:val="CommentaireCar"/>
    <w:link w:val="Objetducommentaire"/>
    <w:uiPriority w:val="99"/>
    <w:semiHidden/>
    <w:rsid w:val="00032B68"/>
    <w:rPr>
      <w:b/>
      <w:bCs/>
      <w:sz w:val="20"/>
      <w:szCs w:val="20"/>
    </w:rPr>
  </w:style>
  <w:style w:type="paragraph" w:styleId="Corpsdetexte2">
    <w:name w:val="Body Text 2"/>
    <w:basedOn w:val="Normal"/>
    <w:link w:val="Corpsdetexte2Car"/>
    <w:uiPriority w:val="99"/>
    <w:unhideWhenUsed/>
    <w:rsid w:val="00E26E3B"/>
    <w:pPr>
      <w:spacing w:after="120" w:line="480" w:lineRule="auto"/>
    </w:pPr>
    <w:rPr>
      <w:rFonts w:ascii="Times New Roman" w:eastAsia="Times New Roman" w:hAnsi="Times New Roman" w:cs="Times New Roman"/>
      <w:sz w:val="24"/>
      <w:szCs w:val="24"/>
    </w:rPr>
  </w:style>
  <w:style w:type="character" w:customStyle="1" w:styleId="Corpsdetexte2Car">
    <w:name w:val="Corps de texte 2 Car"/>
    <w:basedOn w:val="Policepardfaut"/>
    <w:link w:val="Corpsdetexte2"/>
    <w:uiPriority w:val="99"/>
    <w:rsid w:val="00E26E3B"/>
    <w:rPr>
      <w:rFonts w:ascii="Times New Roman" w:eastAsia="Times New Roman" w:hAnsi="Times New Roman" w:cs="Times New Roman"/>
      <w:sz w:val="24"/>
      <w:szCs w:val="24"/>
    </w:rPr>
  </w:style>
  <w:style w:type="paragraph" w:styleId="Rvision">
    <w:name w:val="Revision"/>
    <w:hidden/>
    <w:uiPriority w:val="99"/>
    <w:semiHidden/>
    <w:rsid w:val="00D1232D"/>
    <w:pPr>
      <w:spacing w:after="0" w:line="240" w:lineRule="auto"/>
    </w:pPr>
  </w:style>
  <w:style w:type="paragraph" w:customStyle="1" w:styleId="ANNEXE">
    <w:name w:val="ANNEXE"/>
    <w:basedOn w:val="Normal"/>
    <w:rsid w:val="005F0946"/>
    <w:pPr>
      <w:autoSpaceDE w:val="0"/>
      <w:autoSpaceDN w:val="0"/>
      <w:adjustRightInd w:val="0"/>
      <w:spacing w:before="142" w:after="0" w:line="240" w:lineRule="atLeast"/>
      <w:jc w:val="center"/>
    </w:pPr>
    <w:rPr>
      <w:rFonts w:ascii="Times New Roman" w:eastAsia="Times New Roman" w:hAnsi="Times New Roman" w:cs="Times New Roman"/>
      <w:b/>
      <w:sz w:val="32"/>
      <w:szCs w:val="20"/>
      <w:lang w:val="fr-FR" w:eastAsia="en-GB"/>
    </w:rPr>
  </w:style>
  <w:style w:type="character" w:customStyle="1" w:styleId="Titre3Car">
    <w:name w:val="Titre 3 Car"/>
    <w:basedOn w:val="Policepardfaut"/>
    <w:link w:val="Titre3"/>
    <w:uiPriority w:val="9"/>
    <w:rsid w:val="003B4BBF"/>
    <w:rPr>
      <w:rFonts w:asciiTheme="majorHAnsi" w:eastAsiaTheme="majorEastAsia" w:hAnsiTheme="majorHAnsi" w:cstheme="majorBidi"/>
      <w:b/>
      <w:bCs/>
      <w:color w:val="4F81BD" w:themeColor="accent1"/>
    </w:rPr>
  </w:style>
  <w:style w:type="table" w:customStyle="1" w:styleId="Grilledutableau1">
    <w:name w:val="Grille du tableau1"/>
    <w:basedOn w:val="TableauNormal"/>
    <w:next w:val="Grilledutableau"/>
    <w:uiPriority w:val="99"/>
    <w:rsid w:val="00025DCE"/>
    <w:pPr>
      <w:spacing w:after="0" w:line="240" w:lineRule="auto"/>
    </w:pPr>
    <w:rPr>
      <w:rFonts w:ascii="Times" w:eastAsia="Times" w:hAnsi="Times"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semiHidden/>
    <w:rsid w:val="00344048"/>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002FC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Normal1">
    <w:name w:val="Normal1"/>
    <w:basedOn w:val="Normal"/>
    <w:rsid w:val="00A35FB2"/>
    <w:pPr>
      <w:keepLines/>
      <w:tabs>
        <w:tab w:val="left" w:pos="284"/>
        <w:tab w:val="left" w:pos="567"/>
        <w:tab w:val="left" w:pos="851"/>
      </w:tabs>
      <w:spacing w:after="0" w:line="240" w:lineRule="auto"/>
      <w:ind w:firstLine="284"/>
      <w:jc w:val="both"/>
    </w:pPr>
    <w:rPr>
      <w:rFonts w:ascii="Times New Roman" w:eastAsia="Times New Roman" w:hAnsi="Times New Roman" w:cs="Times New Roman"/>
      <w:szCs w:val="20"/>
      <w:lang w:val="fr-FR" w:eastAsia="fr-FR"/>
    </w:rPr>
  </w:style>
  <w:style w:type="table" w:customStyle="1" w:styleId="Grilledutableau2">
    <w:name w:val="Grille du tableau2"/>
    <w:basedOn w:val="TableauNormal"/>
    <w:next w:val="Grilledutableau"/>
    <w:uiPriority w:val="99"/>
    <w:rsid w:val="00BD327A"/>
    <w:pPr>
      <w:spacing w:after="0" w:line="240" w:lineRule="auto"/>
    </w:pPr>
    <w:rPr>
      <w:rFonts w:ascii="Times" w:eastAsia="Times" w:hAnsi="Times"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99"/>
    <w:semiHidden/>
    <w:unhideWhenUsed/>
    <w:rsid w:val="00BD327A"/>
    <w:pPr>
      <w:spacing w:after="120"/>
    </w:pPr>
  </w:style>
  <w:style w:type="character" w:customStyle="1" w:styleId="CorpsdetexteCar">
    <w:name w:val="Corps de texte Car"/>
    <w:basedOn w:val="Policepardfaut"/>
    <w:link w:val="Corpsdetexte"/>
    <w:uiPriority w:val="99"/>
    <w:semiHidden/>
    <w:rsid w:val="00BD327A"/>
  </w:style>
  <w:style w:type="table" w:customStyle="1" w:styleId="GridTable5Dark-Accent11">
    <w:name w:val="Grid Table 5 Dark - Accent 11"/>
    <w:basedOn w:val="TableauNormal"/>
    <w:uiPriority w:val="50"/>
    <w:rsid w:val="006B2311"/>
    <w:pPr>
      <w:spacing w:after="0" w:line="240" w:lineRule="auto"/>
    </w:pPr>
    <w:rPr>
      <w:rFonts w:eastAsia="Calibri"/>
      <w:lang w:val="el-G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ALevel2">
    <w:name w:val="ALevel 2"/>
    <w:basedOn w:val="Normal"/>
    <w:uiPriority w:val="99"/>
    <w:rsid w:val="00FC3086"/>
    <w:pPr>
      <w:numPr>
        <w:ilvl w:val="1"/>
        <w:numId w:val="11"/>
      </w:numPr>
      <w:spacing w:after="140" w:line="290" w:lineRule="auto"/>
      <w:jc w:val="both"/>
      <w:outlineLvl w:val="1"/>
    </w:pPr>
    <w:rPr>
      <w:rFonts w:ascii="Arial" w:eastAsia="Times New Roman" w:hAnsi="Arial" w:cs="Times New Roman"/>
      <w:noProof/>
      <w:kern w:val="20"/>
      <w:sz w:val="20"/>
      <w:szCs w:val="20"/>
      <w:lang w:val="fr-FR" w:eastAsia="fr-FR"/>
    </w:rPr>
  </w:style>
  <w:style w:type="paragraph" w:customStyle="1" w:styleId="ALevel3">
    <w:name w:val="ALevel 3"/>
    <w:basedOn w:val="Normal"/>
    <w:uiPriority w:val="99"/>
    <w:rsid w:val="00FC3086"/>
    <w:pPr>
      <w:numPr>
        <w:ilvl w:val="2"/>
        <w:numId w:val="11"/>
      </w:numPr>
      <w:spacing w:after="140" w:line="290" w:lineRule="auto"/>
      <w:jc w:val="both"/>
      <w:outlineLvl w:val="2"/>
    </w:pPr>
    <w:rPr>
      <w:rFonts w:ascii="Arial" w:eastAsia="Times New Roman" w:hAnsi="Arial" w:cs="Times New Roman"/>
      <w:noProof/>
      <w:kern w:val="20"/>
      <w:sz w:val="20"/>
      <w:szCs w:val="20"/>
      <w:lang w:val="fr-FR" w:eastAsia="fr-FR"/>
    </w:rPr>
  </w:style>
  <w:style w:type="paragraph" w:customStyle="1" w:styleId="ALevel4">
    <w:name w:val="ALevel 4"/>
    <w:basedOn w:val="Normal"/>
    <w:uiPriority w:val="99"/>
    <w:rsid w:val="00FC3086"/>
    <w:pPr>
      <w:numPr>
        <w:ilvl w:val="3"/>
        <w:numId w:val="11"/>
      </w:numPr>
      <w:spacing w:after="140" w:line="290" w:lineRule="auto"/>
      <w:jc w:val="both"/>
      <w:outlineLvl w:val="3"/>
    </w:pPr>
    <w:rPr>
      <w:rFonts w:ascii="Arial" w:eastAsia="Times New Roman" w:hAnsi="Arial" w:cs="Times New Roman"/>
      <w:noProof/>
      <w:kern w:val="20"/>
      <w:sz w:val="20"/>
      <w:szCs w:val="20"/>
      <w:lang w:val="fr-FR" w:eastAsia="fr-FR"/>
    </w:rPr>
  </w:style>
  <w:style w:type="paragraph" w:customStyle="1" w:styleId="ALevel5">
    <w:name w:val="ALevel 5"/>
    <w:basedOn w:val="Normal"/>
    <w:uiPriority w:val="99"/>
    <w:rsid w:val="00FC3086"/>
    <w:pPr>
      <w:numPr>
        <w:ilvl w:val="4"/>
        <w:numId w:val="11"/>
      </w:numPr>
      <w:tabs>
        <w:tab w:val="left" w:pos="1985"/>
      </w:tabs>
      <w:spacing w:after="140" w:line="290" w:lineRule="auto"/>
      <w:jc w:val="both"/>
      <w:outlineLvl w:val="4"/>
    </w:pPr>
    <w:rPr>
      <w:rFonts w:ascii="Arial" w:eastAsia="Times New Roman" w:hAnsi="Arial" w:cs="Times New Roman"/>
      <w:noProof/>
      <w:kern w:val="20"/>
      <w:sz w:val="20"/>
      <w:szCs w:val="20"/>
      <w:lang w:val="fr-FR" w:eastAsia="fr-FR"/>
    </w:rPr>
  </w:style>
  <w:style w:type="paragraph" w:customStyle="1" w:styleId="ALevel6">
    <w:name w:val="ALevel 6"/>
    <w:basedOn w:val="Normal"/>
    <w:uiPriority w:val="99"/>
    <w:rsid w:val="00FC3086"/>
    <w:pPr>
      <w:numPr>
        <w:ilvl w:val="5"/>
        <w:numId w:val="11"/>
      </w:numPr>
      <w:spacing w:after="140" w:line="290" w:lineRule="auto"/>
      <w:jc w:val="both"/>
      <w:outlineLvl w:val="5"/>
    </w:pPr>
    <w:rPr>
      <w:rFonts w:ascii="Arial" w:eastAsia="Times New Roman" w:hAnsi="Arial" w:cs="Times New Roman"/>
      <w:noProof/>
      <w:kern w:val="20"/>
      <w:sz w:val="20"/>
      <w:szCs w:val="20"/>
      <w:lang w:val="fr-FR" w:eastAsia="fr-FR"/>
    </w:rPr>
  </w:style>
  <w:style w:type="paragraph" w:customStyle="1" w:styleId="ARTICLE">
    <w:name w:val="ARTICLE"/>
    <w:basedOn w:val="Normal"/>
    <w:next w:val="Normal"/>
    <w:uiPriority w:val="99"/>
    <w:rsid w:val="00FC3086"/>
    <w:pPr>
      <w:keepNext/>
      <w:numPr>
        <w:numId w:val="11"/>
      </w:numPr>
      <w:spacing w:after="140" w:line="290" w:lineRule="auto"/>
      <w:jc w:val="both"/>
    </w:pPr>
    <w:rPr>
      <w:rFonts w:ascii="Arial" w:eastAsia="Times New Roman" w:hAnsi="Arial" w:cs="Times New Roman"/>
      <w:b/>
      <w:noProof/>
      <w:szCs w:val="20"/>
      <w:lang w:val="fr-FR" w:eastAsia="fr-FR"/>
    </w:rPr>
  </w:style>
  <w:style w:type="paragraph" w:customStyle="1" w:styleId="Char2">
    <w:name w:val="Char2"/>
    <w:basedOn w:val="Normal"/>
    <w:link w:val="Appelnotedebasdep"/>
    <w:uiPriority w:val="99"/>
    <w:rsid w:val="00716328"/>
    <w:pPr>
      <w:tabs>
        <w:tab w:val="left" w:pos="708"/>
      </w:tabs>
      <w:spacing w:after="160" w:line="240" w:lineRule="exact"/>
    </w:pPr>
    <w:rPr>
      <w:rFonts w:ascii="Times New Roman" w:hAnsi="Times New Roman"/>
      <w:sz w:val="20"/>
      <w:vertAlign w:val="superscript"/>
    </w:rPr>
  </w:style>
  <w:style w:type="paragraph" w:styleId="Liste4">
    <w:name w:val="List 4"/>
    <w:basedOn w:val="Normal"/>
    <w:rsid w:val="0002211D"/>
    <w:pPr>
      <w:spacing w:after="120" w:line="240" w:lineRule="auto"/>
      <w:ind w:left="357"/>
      <w:jc w:val="both"/>
    </w:pPr>
    <w:rPr>
      <w:rFonts w:ascii="Times New Roman" w:eastAsia="Times New Roman" w:hAnsi="Times New Roman" w:cs="Times New Roman"/>
      <w:i/>
      <w:sz w:val="24"/>
      <w:szCs w:val="20"/>
      <w:lang w:val="fr-FR" w:eastAsia="fr-FR"/>
    </w:rPr>
  </w:style>
  <w:style w:type="paragraph" w:styleId="Listepuces">
    <w:name w:val="List Bullet"/>
    <w:basedOn w:val="Normal"/>
    <w:rsid w:val="0002211D"/>
    <w:pPr>
      <w:numPr>
        <w:numId w:val="14"/>
      </w:numPr>
      <w:spacing w:after="0" w:line="240" w:lineRule="auto"/>
      <w:jc w:val="both"/>
    </w:pPr>
    <w:rPr>
      <w:rFonts w:ascii="Times New Roman" w:eastAsia="Times New Roman" w:hAnsi="Times New Roman" w:cs="Times New Roman"/>
      <w:sz w:val="20"/>
      <w:szCs w:val="20"/>
      <w:lang w:val="fr-FR" w:eastAsia="fr-FR"/>
    </w:rPr>
  </w:style>
  <w:style w:type="table" w:customStyle="1" w:styleId="TableNormal1">
    <w:name w:val="Table Normal1"/>
    <w:rsid w:val="0002211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fr-FR" w:eastAsia="fr-FR"/>
    </w:rPr>
    <w:tblPr>
      <w:tblInd w:w="0" w:type="dxa"/>
      <w:tblCellMar>
        <w:top w:w="0" w:type="dxa"/>
        <w:left w:w="0" w:type="dxa"/>
        <w:bottom w:w="0" w:type="dxa"/>
        <w:right w:w="0" w:type="dxa"/>
      </w:tblCellMar>
    </w:tblPr>
  </w:style>
  <w:style w:type="paragraph" w:customStyle="1" w:styleId="Body">
    <w:name w:val="Body"/>
    <w:rsid w:val="0002211D"/>
    <w:pPr>
      <w:pBdr>
        <w:top w:val="nil"/>
        <w:left w:val="nil"/>
        <w:bottom w:val="nil"/>
        <w:right w:val="nil"/>
        <w:between w:val="nil"/>
        <w:bar w:val="nil"/>
      </w:pBdr>
      <w:spacing w:after="0" w:line="240" w:lineRule="auto"/>
      <w:jc w:val="both"/>
    </w:pPr>
    <w:rPr>
      <w:rFonts w:ascii="Arial" w:eastAsia="Arial Unicode MS" w:hAnsi="Arial" w:cs="Arial Unicode MS"/>
      <w:color w:val="000000"/>
      <w:sz w:val="21"/>
      <w:szCs w:val="21"/>
      <w:u w:color="000000"/>
      <w:bdr w:val="nil"/>
      <w:lang w:val="fr-FR" w:eastAsia="fr-FR"/>
    </w:rPr>
  </w:style>
  <w:style w:type="character" w:customStyle="1" w:styleId="None">
    <w:name w:val="None"/>
    <w:rsid w:val="0002211D"/>
  </w:style>
  <w:style w:type="paragraph" w:customStyle="1" w:styleId="Paragraphestandard">
    <w:name w:val="[Paragraphe standard]"/>
    <w:basedOn w:val="Normal"/>
    <w:uiPriority w:val="99"/>
    <w:rsid w:val="004E6B4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fr-FR" w:eastAsia="ja-JP"/>
    </w:rPr>
  </w:style>
  <w:style w:type="table" w:customStyle="1" w:styleId="Grilledutableau3">
    <w:name w:val="Grille du tableau3"/>
    <w:basedOn w:val="TableauNormal"/>
    <w:next w:val="Grilledutableau"/>
    <w:uiPriority w:val="99"/>
    <w:rsid w:val="00E02521"/>
    <w:pPr>
      <w:spacing w:after="0" w:line="240" w:lineRule="auto"/>
    </w:pPr>
    <w:rPr>
      <w:rFonts w:ascii="Times" w:eastAsia="Times" w:hAnsi="Times"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99"/>
    <w:rsid w:val="00753870"/>
    <w:pPr>
      <w:spacing w:after="0" w:line="240" w:lineRule="auto"/>
    </w:pPr>
    <w:rPr>
      <w:rFonts w:ascii="Times" w:eastAsia="Times" w:hAnsi="Times"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
    <w:name w:val="Text 1"/>
    <w:basedOn w:val="Normal"/>
    <w:rsid w:val="00CE4C0B"/>
    <w:pPr>
      <w:spacing w:after="240" w:line="240" w:lineRule="auto"/>
      <w:ind w:left="483"/>
      <w:jc w:val="both"/>
    </w:pPr>
    <w:rPr>
      <w:rFonts w:ascii="Times New Roman" w:eastAsia="Times New Roman" w:hAnsi="Times New Roman" w:cs="Times New Roman"/>
      <w:sz w:val="24"/>
      <w:szCs w:val="20"/>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19185">
      <w:bodyDiv w:val="1"/>
      <w:marLeft w:val="0"/>
      <w:marRight w:val="0"/>
      <w:marTop w:val="0"/>
      <w:marBottom w:val="0"/>
      <w:divBdr>
        <w:top w:val="none" w:sz="0" w:space="0" w:color="auto"/>
        <w:left w:val="none" w:sz="0" w:space="0" w:color="auto"/>
        <w:bottom w:val="none" w:sz="0" w:space="0" w:color="auto"/>
        <w:right w:val="none" w:sz="0" w:space="0" w:color="auto"/>
      </w:divBdr>
    </w:div>
    <w:div w:id="145052700">
      <w:bodyDiv w:val="1"/>
      <w:marLeft w:val="0"/>
      <w:marRight w:val="0"/>
      <w:marTop w:val="0"/>
      <w:marBottom w:val="0"/>
      <w:divBdr>
        <w:top w:val="none" w:sz="0" w:space="0" w:color="auto"/>
        <w:left w:val="none" w:sz="0" w:space="0" w:color="auto"/>
        <w:bottom w:val="none" w:sz="0" w:space="0" w:color="auto"/>
        <w:right w:val="none" w:sz="0" w:space="0" w:color="auto"/>
      </w:divBdr>
    </w:div>
    <w:div w:id="170216922">
      <w:bodyDiv w:val="1"/>
      <w:marLeft w:val="0"/>
      <w:marRight w:val="0"/>
      <w:marTop w:val="0"/>
      <w:marBottom w:val="0"/>
      <w:divBdr>
        <w:top w:val="none" w:sz="0" w:space="0" w:color="auto"/>
        <w:left w:val="none" w:sz="0" w:space="0" w:color="auto"/>
        <w:bottom w:val="none" w:sz="0" w:space="0" w:color="auto"/>
        <w:right w:val="none" w:sz="0" w:space="0" w:color="auto"/>
      </w:divBdr>
    </w:div>
    <w:div w:id="439764232">
      <w:bodyDiv w:val="1"/>
      <w:marLeft w:val="0"/>
      <w:marRight w:val="0"/>
      <w:marTop w:val="0"/>
      <w:marBottom w:val="0"/>
      <w:divBdr>
        <w:top w:val="none" w:sz="0" w:space="0" w:color="auto"/>
        <w:left w:val="none" w:sz="0" w:space="0" w:color="auto"/>
        <w:bottom w:val="none" w:sz="0" w:space="0" w:color="auto"/>
        <w:right w:val="none" w:sz="0" w:space="0" w:color="auto"/>
      </w:divBdr>
    </w:div>
    <w:div w:id="585572083">
      <w:bodyDiv w:val="1"/>
      <w:marLeft w:val="0"/>
      <w:marRight w:val="0"/>
      <w:marTop w:val="0"/>
      <w:marBottom w:val="0"/>
      <w:divBdr>
        <w:top w:val="none" w:sz="0" w:space="0" w:color="auto"/>
        <w:left w:val="none" w:sz="0" w:space="0" w:color="auto"/>
        <w:bottom w:val="none" w:sz="0" w:space="0" w:color="auto"/>
        <w:right w:val="none" w:sz="0" w:space="0" w:color="auto"/>
      </w:divBdr>
    </w:div>
    <w:div w:id="783773687">
      <w:bodyDiv w:val="1"/>
      <w:marLeft w:val="0"/>
      <w:marRight w:val="0"/>
      <w:marTop w:val="0"/>
      <w:marBottom w:val="0"/>
      <w:divBdr>
        <w:top w:val="none" w:sz="0" w:space="0" w:color="auto"/>
        <w:left w:val="none" w:sz="0" w:space="0" w:color="auto"/>
        <w:bottom w:val="none" w:sz="0" w:space="0" w:color="auto"/>
        <w:right w:val="none" w:sz="0" w:space="0" w:color="auto"/>
      </w:divBdr>
    </w:div>
    <w:div w:id="862984274">
      <w:bodyDiv w:val="1"/>
      <w:marLeft w:val="0"/>
      <w:marRight w:val="0"/>
      <w:marTop w:val="0"/>
      <w:marBottom w:val="0"/>
      <w:divBdr>
        <w:top w:val="none" w:sz="0" w:space="0" w:color="auto"/>
        <w:left w:val="none" w:sz="0" w:space="0" w:color="auto"/>
        <w:bottom w:val="none" w:sz="0" w:space="0" w:color="auto"/>
        <w:right w:val="none" w:sz="0" w:space="0" w:color="auto"/>
      </w:divBdr>
    </w:div>
    <w:div w:id="863710017">
      <w:bodyDiv w:val="1"/>
      <w:marLeft w:val="0"/>
      <w:marRight w:val="0"/>
      <w:marTop w:val="0"/>
      <w:marBottom w:val="0"/>
      <w:divBdr>
        <w:top w:val="none" w:sz="0" w:space="0" w:color="auto"/>
        <w:left w:val="none" w:sz="0" w:space="0" w:color="auto"/>
        <w:bottom w:val="none" w:sz="0" w:space="0" w:color="auto"/>
        <w:right w:val="none" w:sz="0" w:space="0" w:color="auto"/>
      </w:divBdr>
    </w:div>
    <w:div w:id="934825330">
      <w:bodyDiv w:val="1"/>
      <w:marLeft w:val="0"/>
      <w:marRight w:val="0"/>
      <w:marTop w:val="0"/>
      <w:marBottom w:val="0"/>
      <w:divBdr>
        <w:top w:val="none" w:sz="0" w:space="0" w:color="auto"/>
        <w:left w:val="none" w:sz="0" w:space="0" w:color="auto"/>
        <w:bottom w:val="none" w:sz="0" w:space="0" w:color="auto"/>
        <w:right w:val="none" w:sz="0" w:space="0" w:color="auto"/>
      </w:divBdr>
    </w:div>
    <w:div w:id="1318991921">
      <w:bodyDiv w:val="1"/>
      <w:marLeft w:val="0"/>
      <w:marRight w:val="0"/>
      <w:marTop w:val="0"/>
      <w:marBottom w:val="0"/>
      <w:divBdr>
        <w:top w:val="none" w:sz="0" w:space="0" w:color="auto"/>
        <w:left w:val="none" w:sz="0" w:space="0" w:color="auto"/>
        <w:bottom w:val="none" w:sz="0" w:space="0" w:color="auto"/>
        <w:right w:val="none" w:sz="0" w:space="0" w:color="auto"/>
      </w:divBdr>
    </w:div>
    <w:div w:id="1357074197">
      <w:bodyDiv w:val="1"/>
      <w:marLeft w:val="0"/>
      <w:marRight w:val="0"/>
      <w:marTop w:val="0"/>
      <w:marBottom w:val="0"/>
      <w:divBdr>
        <w:top w:val="none" w:sz="0" w:space="0" w:color="auto"/>
        <w:left w:val="none" w:sz="0" w:space="0" w:color="auto"/>
        <w:bottom w:val="none" w:sz="0" w:space="0" w:color="auto"/>
        <w:right w:val="none" w:sz="0" w:space="0" w:color="auto"/>
      </w:divBdr>
    </w:div>
    <w:div w:id="1399135087">
      <w:bodyDiv w:val="1"/>
      <w:marLeft w:val="0"/>
      <w:marRight w:val="0"/>
      <w:marTop w:val="0"/>
      <w:marBottom w:val="0"/>
      <w:divBdr>
        <w:top w:val="none" w:sz="0" w:space="0" w:color="auto"/>
        <w:left w:val="none" w:sz="0" w:space="0" w:color="auto"/>
        <w:bottom w:val="none" w:sz="0" w:space="0" w:color="auto"/>
        <w:right w:val="none" w:sz="0" w:space="0" w:color="auto"/>
      </w:divBdr>
    </w:div>
    <w:div w:id="1667317069">
      <w:bodyDiv w:val="1"/>
      <w:marLeft w:val="0"/>
      <w:marRight w:val="0"/>
      <w:marTop w:val="0"/>
      <w:marBottom w:val="0"/>
      <w:divBdr>
        <w:top w:val="none" w:sz="0" w:space="0" w:color="auto"/>
        <w:left w:val="none" w:sz="0" w:space="0" w:color="auto"/>
        <w:bottom w:val="none" w:sz="0" w:space="0" w:color="auto"/>
        <w:right w:val="none" w:sz="0" w:space="0" w:color="auto"/>
      </w:divBdr>
      <w:divsChild>
        <w:div w:id="2119569527">
          <w:marLeft w:val="-108"/>
          <w:marRight w:val="0"/>
          <w:marTop w:val="0"/>
          <w:marBottom w:val="0"/>
          <w:divBdr>
            <w:top w:val="none" w:sz="0" w:space="0" w:color="auto"/>
            <w:left w:val="none" w:sz="0" w:space="0" w:color="auto"/>
            <w:bottom w:val="none" w:sz="0" w:space="0" w:color="auto"/>
            <w:right w:val="none" w:sz="0" w:space="0" w:color="auto"/>
          </w:divBdr>
        </w:div>
        <w:div w:id="1490289400">
          <w:marLeft w:val="0"/>
          <w:marRight w:val="0"/>
          <w:marTop w:val="0"/>
          <w:marBottom w:val="0"/>
          <w:divBdr>
            <w:top w:val="none" w:sz="0" w:space="0" w:color="auto"/>
            <w:left w:val="none" w:sz="0" w:space="0" w:color="auto"/>
            <w:bottom w:val="none" w:sz="0" w:space="0" w:color="auto"/>
            <w:right w:val="none" w:sz="0" w:space="0" w:color="auto"/>
          </w:divBdr>
        </w:div>
        <w:div w:id="1387991197">
          <w:marLeft w:val="0"/>
          <w:marRight w:val="0"/>
          <w:marTop w:val="0"/>
          <w:marBottom w:val="0"/>
          <w:divBdr>
            <w:top w:val="none" w:sz="0" w:space="0" w:color="auto"/>
            <w:left w:val="none" w:sz="0" w:space="0" w:color="auto"/>
            <w:bottom w:val="none" w:sz="0" w:space="0" w:color="auto"/>
            <w:right w:val="none" w:sz="0" w:space="0" w:color="auto"/>
          </w:divBdr>
        </w:div>
      </w:divsChild>
    </w:div>
    <w:div w:id="186066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emilie.becle@expertisefranc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A9A03-1087-491A-85A7-AE41825E5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14</Pages>
  <Words>4148</Words>
  <Characters>22820</Characters>
  <Application>Microsoft Office Word</Application>
  <DocSecurity>0</DocSecurity>
  <Lines>190</Lines>
  <Paragraphs>53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Inter-American Development Bank</Company>
  <LinksUpToDate>false</LinksUpToDate>
  <CharactersWithSpaces>26915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marcalainb</dc:creator>
  <cp:lastModifiedBy>Julie ABRIVARD</cp:lastModifiedBy>
  <cp:revision>4</cp:revision>
  <cp:lastPrinted>2019-06-13T10:25:00Z</cp:lastPrinted>
  <dcterms:created xsi:type="dcterms:W3CDTF">2020-06-10T11:38:00Z</dcterms:created>
  <dcterms:modified xsi:type="dcterms:W3CDTF">2020-11-24T15:43:00Z</dcterms:modified>
</cp:coreProperties>
</file>